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850E" w14:textId="4F5DD4BB" w:rsidR="00EE4781" w:rsidRPr="00FE1FBA" w:rsidRDefault="009900BE" w:rsidP="00870377">
      <w:pPr>
        <w:spacing w:after="0" w:line="240" w:lineRule="auto"/>
        <w:jc w:val="center"/>
        <w:rPr>
          <w:rFonts w:ascii="Times New Roman" w:eastAsia="Times New Roman" w:hAnsi="Times New Roman"/>
          <w:sz w:val="28"/>
          <w:szCs w:val="28"/>
          <w:lang w:eastAsia="ru-RU"/>
        </w:rPr>
      </w:pPr>
      <w:bookmarkStart w:id="0" w:name="_Hlk88382548"/>
      <w:bookmarkEnd w:id="0"/>
      <w:r>
        <w:rPr>
          <w:rFonts w:ascii="Times New Roman" w:eastAsia="Times New Roman" w:hAnsi="Times New Roman"/>
          <w:b/>
          <w:noProof/>
          <w:sz w:val="24"/>
          <w:szCs w:val="24"/>
          <w:lang w:eastAsia="ru-RU"/>
        </w:rPr>
        <w:drawing>
          <wp:inline distT="0" distB="0" distL="0" distR="0" wp14:anchorId="5DB6DD07" wp14:editId="11987579">
            <wp:extent cx="5850890" cy="83316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8331618"/>
                    </a:xfrm>
                    <a:prstGeom prst="rect">
                      <a:avLst/>
                    </a:prstGeom>
                    <a:noFill/>
                  </pic:spPr>
                </pic:pic>
              </a:graphicData>
            </a:graphic>
          </wp:inline>
        </w:drawing>
      </w:r>
    </w:p>
    <w:p w14:paraId="3650CBFA" w14:textId="77777777" w:rsidR="009900BE" w:rsidRDefault="009900BE" w:rsidP="00870377">
      <w:pPr>
        <w:spacing w:after="0" w:line="240" w:lineRule="auto"/>
        <w:jc w:val="center"/>
        <w:rPr>
          <w:rFonts w:ascii="Times New Roman" w:eastAsia="Times New Roman" w:hAnsi="Times New Roman"/>
          <w:b/>
          <w:sz w:val="24"/>
          <w:szCs w:val="24"/>
          <w:lang w:eastAsia="ru-RU"/>
        </w:rPr>
      </w:pPr>
      <w:bookmarkStart w:id="1" w:name="_Hlk88382204"/>
    </w:p>
    <w:p w14:paraId="3131BF62" w14:textId="77777777" w:rsidR="009900BE" w:rsidRDefault="009900BE" w:rsidP="00870377">
      <w:pPr>
        <w:spacing w:after="0" w:line="240" w:lineRule="auto"/>
        <w:jc w:val="center"/>
        <w:rPr>
          <w:rFonts w:ascii="Times New Roman" w:eastAsia="Times New Roman" w:hAnsi="Times New Roman"/>
          <w:b/>
          <w:sz w:val="24"/>
          <w:szCs w:val="24"/>
          <w:lang w:eastAsia="ru-RU"/>
        </w:rPr>
      </w:pPr>
    </w:p>
    <w:p w14:paraId="637B5442" w14:textId="77777777" w:rsidR="009900BE" w:rsidRDefault="009900BE" w:rsidP="00870377">
      <w:pPr>
        <w:spacing w:after="0" w:line="240" w:lineRule="auto"/>
        <w:jc w:val="center"/>
        <w:rPr>
          <w:rFonts w:ascii="Times New Roman" w:eastAsia="Times New Roman" w:hAnsi="Times New Roman"/>
          <w:b/>
          <w:sz w:val="24"/>
          <w:szCs w:val="24"/>
          <w:lang w:eastAsia="ru-RU"/>
        </w:rPr>
      </w:pPr>
    </w:p>
    <w:p w14:paraId="2A6F1CE8" w14:textId="77777777" w:rsidR="009900BE" w:rsidRDefault="009900BE" w:rsidP="00870377">
      <w:pPr>
        <w:spacing w:after="0" w:line="240" w:lineRule="auto"/>
        <w:jc w:val="center"/>
        <w:rPr>
          <w:rFonts w:ascii="Times New Roman" w:eastAsia="Times New Roman" w:hAnsi="Times New Roman"/>
          <w:b/>
          <w:sz w:val="24"/>
          <w:szCs w:val="24"/>
          <w:lang w:eastAsia="ru-RU"/>
        </w:rPr>
      </w:pPr>
    </w:p>
    <w:p w14:paraId="45EF44A5" w14:textId="77777777" w:rsidR="009900BE" w:rsidRDefault="009900BE" w:rsidP="00870377">
      <w:pPr>
        <w:spacing w:after="0" w:line="240" w:lineRule="auto"/>
        <w:jc w:val="center"/>
        <w:rPr>
          <w:rFonts w:ascii="Times New Roman" w:eastAsia="Times New Roman" w:hAnsi="Times New Roman"/>
          <w:b/>
          <w:sz w:val="24"/>
          <w:szCs w:val="24"/>
          <w:lang w:eastAsia="ru-RU"/>
        </w:rPr>
      </w:pPr>
    </w:p>
    <w:p w14:paraId="1506C8E3" w14:textId="03B4B0CC" w:rsidR="00870377" w:rsidRPr="00FE1FBA" w:rsidRDefault="00870377" w:rsidP="00870377">
      <w:pPr>
        <w:spacing w:after="0" w:line="240" w:lineRule="auto"/>
        <w:jc w:val="center"/>
        <w:rPr>
          <w:rFonts w:ascii="Times New Roman" w:eastAsia="Times New Roman" w:hAnsi="Times New Roman"/>
          <w:b/>
          <w:sz w:val="24"/>
          <w:szCs w:val="24"/>
          <w:lang w:eastAsia="ru-RU"/>
        </w:rPr>
      </w:pPr>
      <w:r w:rsidRPr="00FE1FBA">
        <w:rPr>
          <w:rFonts w:ascii="Times New Roman" w:eastAsia="Times New Roman" w:hAnsi="Times New Roman"/>
          <w:b/>
          <w:sz w:val="24"/>
          <w:szCs w:val="24"/>
          <w:lang w:eastAsia="ru-RU"/>
        </w:rPr>
        <w:lastRenderedPageBreak/>
        <w:t>1. Общие положения</w:t>
      </w:r>
    </w:p>
    <w:p w14:paraId="40555E25" w14:textId="77777777" w:rsidR="00792C1A" w:rsidRPr="00FE1FBA" w:rsidRDefault="00792C1A" w:rsidP="00870377">
      <w:pPr>
        <w:spacing w:after="0" w:line="240" w:lineRule="auto"/>
        <w:jc w:val="center"/>
        <w:rPr>
          <w:rFonts w:ascii="Times New Roman" w:eastAsia="Times New Roman" w:hAnsi="Times New Roman"/>
          <w:b/>
          <w:sz w:val="24"/>
          <w:szCs w:val="24"/>
          <w:lang w:eastAsia="ru-RU"/>
        </w:rPr>
      </w:pPr>
    </w:p>
    <w:p w14:paraId="26097554" w14:textId="29E75032" w:rsidR="00C4264E" w:rsidRPr="00EE4781" w:rsidRDefault="00870377" w:rsidP="00C4264E">
      <w:pPr>
        <w:spacing w:after="0" w:line="240" w:lineRule="auto"/>
        <w:ind w:firstLine="851"/>
        <w:jc w:val="both"/>
        <w:rPr>
          <w:rFonts w:ascii="Times New Roman" w:eastAsia="Times New Roman" w:hAnsi="Times New Roman"/>
          <w:color w:val="000000" w:themeColor="text1"/>
          <w:sz w:val="24"/>
          <w:szCs w:val="24"/>
          <w:lang w:eastAsia="ru-RU"/>
        </w:rPr>
      </w:pPr>
      <w:r w:rsidRPr="00FE1FBA">
        <w:rPr>
          <w:rFonts w:ascii="Times New Roman" w:eastAsia="Times New Roman" w:hAnsi="Times New Roman"/>
          <w:sz w:val="24"/>
          <w:szCs w:val="24"/>
          <w:lang w:eastAsia="ru-RU"/>
        </w:rPr>
        <w:t xml:space="preserve">1.1. </w:t>
      </w:r>
      <w:r w:rsidR="00C4264E" w:rsidRPr="0012649D">
        <w:rPr>
          <w:rFonts w:ascii="Times New Roman" w:eastAsia="Times New Roman" w:hAnsi="Times New Roman"/>
          <w:sz w:val="24"/>
          <w:szCs w:val="24"/>
          <w:lang w:eastAsia="ru-RU"/>
        </w:rPr>
        <w:t xml:space="preserve">Муниципальное дошкольное образовательное бюджетное учреждение              детский сад </w:t>
      </w:r>
      <w:r w:rsidR="00C4264E">
        <w:rPr>
          <w:rFonts w:ascii="Times New Roman" w:eastAsia="Times New Roman" w:hAnsi="Times New Roman"/>
          <w:sz w:val="24"/>
          <w:szCs w:val="24"/>
          <w:lang w:eastAsia="ru-RU"/>
        </w:rPr>
        <w:t>комбинированного</w:t>
      </w:r>
      <w:r w:rsidR="00C4264E" w:rsidRPr="0012649D">
        <w:rPr>
          <w:rFonts w:ascii="Times New Roman" w:eastAsia="Times New Roman" w:hAnsi="Times New Roman"/>
          <w:sz w:val="24"/>
          <w:szCs w:val="24"/>
          <w:lang w:eastAsia="ru-RU"/>
        </w:rPr>
        <w:t xml:space="preserve"> вида № </w:t>
      </w:r>
      <w:r w:rsidR="00C4264E">
        <w:rPr>
          <w:rFonts w:ascii="Times New Roman" w:eastAsia="Times New Roman" w:hAnsi="Times New Roman"/>
          <w:sz w:val="24"/>
          <w:szCs w:val="24"/>
          <w:lang w:eastAsia="ru-RU"/>
        </w:rPr>
        <w:t>34</w:t>
      </w:r>
      <w:r w:rsidR="00C4264E" w:rsidRPr="0012649D">
        <w:rPr>
          <w:rFonts w:ascii="Times New Roman" w:eastAsia="Times New Roman" w:hAnsi="Times New Roman"/>
          <w:sz w:val="24"/>
          <w:szCs w:val="24"/>
          <w:lang w:eastAsia="ru-RU"/>
        </w:rPr>
        <w:t xml:space="preserve"> муниципального образования городской округ город-курорт Сочи Краснодарского края является правопреемником по всем правам и обязанностям </w:t>
      </w:r>
      <w:r w:rsidR="00C4264E">
        <w:rPr>
          <w:rFonts w:ascii="Times New Roman" w:eastAsia="Times New Roman" w:hAnsi="Times New Roman"/>
          <w:sz w:val="24"/>
          <w:szCs w:val="24"/>
          <w:lang w:eastAsia="ru-RU"/>
        </w:rPr>
        <w:t>м</w:t>
      </w:r>
      <w:r w:rsidR="00C4264E" w:rsidRPr="0012649D">
        <w:rPr>
          <w:rFonts w:ascii="Times New Roman" w:eastAsia="Times New Roman" w:hAnsi="Times New Roman"/>
          <w:sz w:val="24"/>
          <w:szCs w:val="24"/>
          <w:lang w:eastAsia="ru-RU"/>
        </w:rPr>
        <w:t>униципально</w:t>
      </w:r>
      <w:r w:rsidR="00C4264E">
        <w:rPr>
          <w:rFonts w:ascii="Times New Roman" w:eastAsia="Times New Roman" w:hAnsi="Times New Roman"/>
          <w:sz w:val="24"/>
          <w:szCs w:val="24"/>
          <w:lang w:eastAsia="ru-RU"/>
        </w:rPr>
        <w:t>го</w:t>
      </w:r>
      <w:r w:rsidR="00C4264E" w:rsidRPr="0012649D">
        <w:rPr>
          <w:rFonts w:ascii="Times New Roman" w:eastAsia="Times New Roman" w:hAnsi="Times New Roman"/>
          <w:sz w:val="24"/>
          <w:szCs w:val="24"/>
          <w:lang w:eastAsia="ru-RU"/>
        </w:rPr>
        <w:t xml:space="preserve">  дошкольно</w:t>
      </w:r>
      <w:r w:rsidR="00C4264E">
        <w:rPr>
          <w:rFonts w:ascii="Times New Roman" w:eastAsia="Times New Roman" w:hAnsi="Times New Roman"/>
          <w:sz w:val="24"/>
          <w:szCs w:val="24"/>
          <w:lang w:eastAsia="ru-RU"/>
        </w:rPr>
        <w:t>го</w:t>
      </w:r>
      <w:r w:rsidR="00C4264E" w:rsidRPr="0012649D">
        <w:rPr>
          <w:rFonts w:ascii="Times New Roman" w:eastAsia="Times New Roman" w:hAnsi="Times New Roman"/>
          <w:sz w:val="24"/>
          <w:szCs w:val="24"/>
          <w:lang w:eastAsia="ru-RU"/>
        </w:rPr>
        <w:t xml:space="preserve"> образовательно</w:t>
      </w:r>
      <w:r w:rsidR="00C4264E">
        <w:rPr>
          <w:rFonts w:ascii="Times New Roman" w:eastAsia="Times New Roman" w:hAnsi="Times New Roman"/>
          <w:sz w:val="24"/>
          <w:szCs w:val="24"/>
          <w:lang w:eastAsia="ru-RU"/>
        </w:rPr>
        <w:t>го</w:t>
      </w:r>
      <w:r w:rsidR="00C4264E" w:rsidRPr="0012649D">
        <w:rPr>
          <w:rFonts w:ascii="Times New Roman" w:eastAsia="Times New Roman" w:hAnsi="Times New Roman"/>
          <w:sz w:val="24"/>
          <w:szCs w:val="24"/>
          <w:lang w:eastAsia="ru-RU"/>
        </w:rPr>
        <w:t xml:space="preserve"> бюджетно</w:t>
      </w:r>
      <w:r w:rsidR="00C4264E">
        <w:rPr>
          <w:rFonts w:ascii="Times New Roman" w:eastAsia="Times New Roman" w:hAnsi="Times New Roman"/>
          <w:sz w:val="24"/>
          <w:szCs w:val="24"/>
          <w:lang w:eastAsia="ru-RU"/>
        </w:rPr>
        <w:t>го</w:t>
      </w:r>
      <w:r w:rsidR="00C4264E" w:rsidRPr="0012649D">
        <w:rPr>
          <w:rFonts w:ascii="Times New Roman" w:eastAsia="Times New Roman" w:hAnsi="Times New Roman"/>
          <w:sz w:val="24"/>
          <w:szCs w:val="24"/>
          <w:lang w:eastAsia="ru-RU"/>
        </w:rPr>
        <w:t xml:space="preserve"> учреждени</w:t>
      </w:r>
      <w:r w:rsidR="00C4264E">
        <w:rPr>
          <w:rFonts w:ascii="Times New Roman" w:eastAsia="Times New Roman" w:hAnsi="Times New Roman"/>
          <w:sz w:val="24"/>
          <w:szCs w:val="24"/>
          <w:lang w:eastAsia="ru-RU"/>
        </w:rPr>
        <w:t>я</w:t>
      </w:r>
      <w:r w:rsidR="00C4264E" w:rsidRPr="0012649D">
        <w:rPr>
          <w:rFonts w:ascii="Times New Roman" w:eastAsia="Times New Roman" w:hAnsi="Times New Roman"/>
          <w:sz w:val="24"/>
          <w:szCs w:val="24"/>
          <w:lang w:eastAsia="ru-RU"/>
        </w:rPr>
        <w:t xml:space="preserve">              детск</w:t>
      </w:r>
      <w:r w:rsidR="00C4264E">
        <w:rPr>
          <w:rFonts w:ascii="Times New Roman" w:eastAsia="Times New Roman" w:hAnsi="Times New Roman"/>
          <w:sz w:val="24"/>
          <w:szCs w:val="24"/>
          <w:lang w:eastAsia="ru-RU"/>
        </w:rPr>
        <w:t>ого</w:t>
      </w:r>
      <w:r w:rsidR="00C4264E" w:rsidRPr="0012649D">
        <w:rPr>
          <w:rFonts w:ascii="Times New Roman" w:eastAsia="Times New Roman" w:hAnsi="Times New Roman"/>
          <w:sz w:val="24"/>
          <w:szCs w:val="24"/>
          <w:lang w:eastAsia="ru-RU"/>
        </w:rPr>
        <w:t xml:space="preserve"> сад</w:t>
      </w:r>
      <w:r w:rsidR="00C4264E">
        <w:rPr>
          <w:rFonts w:ascii="Times New Roman" w:eastAsia="Times New Roman" w:hAnsi="Times New Roman"/>
          <w:sz w:val="24"/>
          <w:szCs w:val="24"/>
          <w:lang w:eastAsia="ru-RU"/>
        </w:rPr>
        <w:t>а</w:t>
      </w:r>
      <w:r w:rsidR="00C4264E" w:rsidRPr="0012649D">
        <w:rPr>
          <w:rFonts w:ascii="Times New Roman" w:eastAsia="Times New Roman" w:hAnsi="Times New Roman"/>
          <w:sz w:val="24"/>
          <w:szCs w:val="24"/>
          <w:lang w:eastAsia="ru-RU"/>
        </w:rPr>
        <w:t xml:space="preserve"> </w:t>
      </w:r>
      <w:r w:rsidR="00C4264E">
        <w:rPr>
          <w:rFonts w:ascii="Times New Roman" w:eastAsia="Times New Roman" w:hAnsi="Times New Roman"/>
          <w:sz w:val="24"/>
          <w:szCs w:val="24"/>
          <w:lang w:eastAsia="ru-RU"/>
        </w:rPr>
        <w:t>комбинированного</w:t>
      </w:r>
      <w:r w:rsidR="00C4264E" w:rsidRPr="0012649D">
        <w:rPr>
          <w:rFonts w:ascii="Times New Roman" w:eastAsia="Times New Roman" w:hAnsi="Times New Roman"/>
          <w:sz w:val="24"/>
          <w:szCs w:val="24"/>
          <w:lang w:eastAsia="ru-RU"/>
        </w:rPr>
        <w:t xml:space="preserve"> вида № </w:t>
      </w:r>
      <w:r w:rsidR="00C4264E">
        <w:rPr>
          <w:rFonts w:ascii="Times New Roman" w:eastAsia="Times New Roman" w:hAnsi="Times New Roman"/>
          <w:sz w:val="24"/>
          <w:szCs w:val="24"/>
          <w:lang w:eastAsia="ru-RU"/>
        </w:rPr>
        <w:t>34 г. Сочи</w:t>
      </w:r>
      <w:r w:rsidR="00C4264E" w:rsidRPr="0012649D">
        <w:rPr>
          <w:rFonts w:ascii="Times New Roman" w:eastAsia="Times New Roman" w:hAnsi="Times New Roman"/>
          <w:sz w:val="24"/>
          <w:szCs w:val="24"/>
          <w:lang w:eastAsia="ru-RU"/>
        </w:rPr>
        <w:t xml:space="preserve">, созданного как муниципальное учреждение в соответствии с постановлением администрации Центрального района города Сочи Краснодарского края </w:t>
      </w:r>
      <w:r w:rsidR="00C4264E" w:rsidRPr="00EE4781">
        <w:rPr>
          <w:rFonts w:ascii="Times New Roman" w:eastAsia="Times New Roman" w:hAnsi="Times New Roman"/>
          <w:color w:val="000000" w:themeColor="text1"/>
          <w:sz w:val="24"/>
          <w:szCs w:val="24"/>
          <w:lang w:eastAsia="ru-RU"/>
        </w:rPr>
        <w:t xml:space="preserve">от </w:t>
      </w:r>
      <w:r w:rsidR="00DB5AF5" w:rsidRPr="00EE4781">
        <w:rPr>
          <w:rFonts w:ascii="Times New Roman" w:eastAsia="Times New Roman" w:hAnsi="Times New Roman"/>
          <w:color w:val="000000" w:themeColor="text1"/>
          <w:sz w:val="24"/>
          <w:szCs w:val="24"/>
          <w:lang w:eastAsia="ru-RU"/>
        </w:rPr>
        <w:t xml:space="preserve"> 15 сентября </w:t>
      </w:r>
      <w:r w:rsidR="00740191" w:rsidRPr="00EE4781">
        <w:rPr>
          <w:rFonts w:ascii="Times New Roman" w:eastAsia="Times New Roman" w:hAnsi="Times New Roman"/>
          <w:color w:val="000000" w:themeColor="text1"/>
          <w:sz w:val="24"/>
          <w:szCs w:val="24"/>
          <w:lang w:eastAsia="ru-RU"/>
        </w:rPr>
        <w:t>1994 года</w:t>
      </w:r>
      <w:r w:rsidR="00C4264E" w:rsidRPr="00EE4781">
        <w:rPr>
          <w:rFonts w:ascii="Times New Roman" w:eastAsia="Times New Roman" w:hAnsi="Times New Roman"/>
          <w:color w:val="000000" w:themeColor="text1"/>
          <w:sz w:val="24"/>
          <w:szCs w:val="24"/>
          <w:lang w:eastAsia="ru-RU"/>
        </w:rPr>
        <w:t xml:space="preserve"> №</w:t>
      </w:r>
      <w:r w:rsidR="00740191" w:rsidRPr="00EE4781">
        <w:rPr>
          <w:rFonts w:ascii="Times New Roman" w:eastAsia="Times New Roman" w:hAnsi="Times New Roman"/>
          <w:color w:val="000000" w:themeColor="text1"/>
          <w:sz w:val="24"/>
          <w:szCs w:val="24"/>
          <w:lang w:eastAsia="ru-RU"/>
        </w:rPr>
        <w:t xml:space="preserve"> 617/3 «Об открытии учебно-воспитательного комплекса</w:t>
      </w:r>
      <w:r w:rsidR="00CC6C0C" w:rsidRPr="00EE4781">
        <w:rPr>
          <w:rFonts w:ascii="Times New Roman" w:eastAsia="Times New Roman" w:hAnsi="Times New Roman"/>
          <w:color w:val="000000" w:themeColor="text1"/>
          <w:sz w:val="24"/>
          <w:szCs w:val="24"/>
          <w:lang w:eastAsia="ru-RU"/>
        </w:rPr>
        <w:t xml:space="preserve"> «Школы – детского сада» по ул. Клубничной»</w:t>
      </w:r>
      <w:r w:rsidR="00C4264E" w:rsidRPr="00EE4781">
        <w:rPr>
          <w:rFonts w:ascii="Times New Roman" w:eastAsia="Times New Roman" w:hAnsi="Times New Roman"/>
          <w:color w:val="000000" w:themeColor="text1"/>
          <w:sz w:val="24"/>
          <w:szCs w:val="24"/>
          <w:lang w:eastAsia="ru-RU"/>
        </w:rPr>
        <w:t xml:space="preserve">. </w:t>
      </w:r>
    </w:p>
    <w:p w14:paraId="53E6E0B8" w14:textId="77777777" w:rsidR="00870377" w:rsidRPr="00FE1FBA" w:rsidRDefault="00870377" w:rsidP="00C4264E">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1.2. Полное наименование образовательной организации:</w:t>
      </w:r>
    </w:p>
    <w:p w14:paraId="5B47DE70"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Муниципальное дошкольное образо</w:t>
      </w:r>
      <w:r w:rsidR="00393C39" w:rsidRPr="00FE1FBA">
        <w:rPr>
          <w:rFonts w:ascii="Times New Roman" w:eastAsia="Times New Roman" w:hAnsi="Times New Roman"/>
          <w:sz w:val="24"/>
          <w:szCs w:val="24"/>
          <w:lang w:eastAsia="ru-RU"/>
        </w:rPr>
        <w:t>вательное бюджетное учреждение</w:t>
      </w:r>
      <w:r w:rsidR="00977C8E"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детский сад</w:t>
      </w:r>
      <w:r w:rsidR="00977C8E" w:rsidRPr="00FE1FBA">
        <w:rPr>
          <w:rFonts w:ascii="Times New Roman" w:eastAsia="Times New Roman" w:hAnsi="Times New Roman"/>
          <w:sz w:val="24"/>
          <w:szCs w:val="24"/>
          <w:lang w:eastAsia="ru-RU"/>
        </w:rPr>
        <w:t xml:space="preserve"> комбинированного вида № 34</w:t>
      </w:r>
      <w:r w:rsidR="008D0166" w:rsidRPr="00FE1FBA">
        <w:rPr>
          <w:rFonts w:ascii="Times New Roman" w:eastAsia="Times New Roman" w:hAnsi="Times New Roman"/>
          <w:sz w:val="24"/>
          <w:szCs w:val="24"/>
          <w:lang w:eastAsia="ru-RU"/>
        </w:rPr>
        <w:t xml:space="preserve"> </w:t>
      </w:r>
      <w:r w:rsidR="00A77A82" w:rsidRPr="00FE1FBA">
        <w:rPr>
          <w:rFonts w:ascii="Times New Roman" w:hAnsi="Times New Roman"/>
          <w:sz w:val="24"/>
        </w:rPr>
        <w:t>муниципального образования городской округ город-курорт Сочи Краснодарского края</w:t>
      </w:r>
      <w:r w:rsidRPr="00FE1FBA">
        <w:rPr>
          <w:rFonts w:ascii="Times New Roman" w:eastAsia="Times New Roman" w:hAnsi="Times New Roman"/>
          <w:sz w:val="24"/>
          <w:szCs w:val="24"/>
          <w:lang w:eastAsia="ru-RU"/>
        </w:rPr>
        <w:t>.</w:t>
      </w:r>
    </w:p>
    <w:p w14:paraId="6F2D6898" w14:textId="77777777" w:rsidR="008D0166"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Сокращенное наименование об</w:t>
      </w:r>
      <w:r w:rsidR="004D0AA6" w:rsidRPr="00FE1FBA">
        <w:rPr>
          <w:rFonts w:ascii="Times New Roman" w:eastAsia="Times New Roman" w:hAnsi="Times New Roman"/>
          <w:sz w:val="24"/>
          <w:szCs w:val="24"/>
          <w:lang w:eastAsia="ru-RU"/>
        </w:rPr>
        <w:t>разовательной организации</w:t>
      </w:r>
      <w:r w:rsidR="008D0166" w:rsidRPr="00FE1FBA">
        <w:rPr>
          <w:rFonts w:ascii="Times New Roman" w:eastAsia="Times New Roman" w:hAnsi="Times New Roman"/>
          <w:sz w:val="24"/>
          <w:szCs w:val="24"/>
          <w:lang w:eastAsia="ru-RU"/>
        </w:rPr>
        <w:t>:</w:t>
      </w:r>
    </w:p>
    <w:p w14:paraId="3C127D5D" w14:textId="77777777" w:rsidR="00870377" w:rsidRPr="00FE1FBA" w:rsidRDefault="004D0AA6"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МДО</w:t>
      </w:r>
      <w:r w:rsidR="00977C8E" w:rsidRPr="00FE1FBA">
        <w:rPr>
          <w:rFonts w:ascii="Times New Roman" w:eastAsia="Times New Roman" w:hAnsi="Times New Roman"/>
          <w:sz w:val="24"/>
          <w:szCs w:val="24"/>
          <w:lang w:eastAsia="ru-RU"/>
        </w:rPr>
        <w:t>Б</w:t>
      </w:r>
      <w:r w:rsidR="00870377" w:rsidRPr="00FE1FBA">
        <w:rPr>
          <w:rFonts w:ascii="Times New Roman" w:eastAsia="Times New Roman" w:hAnsi="Times New Roman"/>
          <w:sz w:val="24"/>
          <w:szCs w:val="24"/>
          <w:lang w:eastAsia="ru-RU"/>
        </w:rPr>
        <w:t xml:space="preserve">У </w:t>
      </w:r>
      <w:r w:rsidR="00940ACE" w:rsidRPr="00FE1FBA">
        <w:rPr>
          <w:rFonts w:ascii="Times New Roman" w:eastAsia="Times New Roman" w:hAnsi="Times New Roman"/>
          <w:sz w:val="24"/>
          <w:szCs w:val="24"/>
          <w:lang w:eastAsia="ru-RU"/>
        </w:rPr>
        <w:t>детский сад</w:t>
      </w:r>
      <w:r w:rsidR="00977C8E" w:rsidRPr="00FE1FBA">
        <w:rPr>
          <w:rFonts w:ascii="Times New Roman" w:eastAsia="Times New Roman" w:hAnsi="Times New Roman"/>
          <w:sz w:val="24"/>
          <w:szCs w:val="24"/>
          <w:lang w:eastAsia="ru-RU"/>
        </w:rPr>
        <w:t xml:space="preserve"> комбинированного вида</w:t>
      </w:r>
      <w:r w:rsidR="00940ACE" w:rsidRPr="00FE1FBA">
        <w:rPr>
          <w:rFonts w:ascii="Times New Roman" w:eastAsia="Times New Roman" w:hAnsi="Times New Roman"/>
          <w:sz w:val="24"/>
          <w:szCs w:val="24"/>
          <w:lang w:eastAsia="ru-RU"/>
        </w:rPr>
        <w:t xml:space="preserve"> </w:t>
      </w:r>
      <w:r w:rsidR="00870377" w:rsidRPr="00FE1FBA">
        <w:rPr>
          <w:rFonts w:ascii="Times New Roman" w:eastAsia="Times New Roman" w:hAnsi="Times New Roman"/>
          <w:sz w:val="24"/>
          <w:szCs w:val="24"/>
          <w:lang w:eastAsia="ru-RU"/>
        </w:rPr>
        <w:t xml:space="preserve">№ </w:t>
      </w:r>
      <w:r w:rsidR="00977C8E" w:rsidRPr="00FE1FBA">
        <w:rPr>
          <w:rFonts w:ascii="Times New Roman" w:eastAsia="Times New Roman" w:hAnsi="Times New Roman"/>
          <w:sz w:val="24"/>
          <w:szCs w:val="24"/>
          <w:lang w:eastAsia="ru-RU"/>
        </w:rPr>
        <w:t>34</w:t>
      </w:r>
      <w:r w:rsidR="008D0166" w:rsidRPr="00FE1FBA">
        <w:rPr>
          <w:rFonts w:ascii="Times New Roman" w:eastAsia="Times New Roman" w:hAnsi="Times New Roman"/>
          <w:sz w:val="24"/>
          <w:szCs w:val="24"/>
          <w:lang w:eastAsia="ru-RU"/>
        </w:rPr>
        <w:t>.</w:t>
      </w:r>
    </w:p>
    <w:p w14:paraId="2C60333A" w14:textId="77777777" w:rsidR="00870377"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Тип образовательной организации – дошкольная образовательная организация.</w:t>
      </w:r>
    </w:p>
    <w:p w14:paraId="0199F4C4"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Организационно-правовая форма – учреждение. </w:t>
      </w:r>
    </w:p>
    <w:p w14:paraId="0A4FBBA1"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Тип учреждения – бюджетное.</w:t>
      </w:r>
    </w:p>
    <w:p w14:paraId="2FDDBA5A"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1.3. Муниципальное дошкольное образовательное бюджетное учреждение</w:t>
      </w:r>
      <w:r w:rsidR="00977C8E"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детский сад</w:t>
      </w:r>
      <w:r w:rsidR="00A465D6" w:rsidRPr="00FE1FBA">
        <w:rPr>
          <w:rFonts w:ascii="Times New Roman" w:eastAsia="Times New Roman" w:hAnsi="Times New Roman"/>
          <w:sz w:val="24"/>
          <w:szCs w:val="24"/>
          <w:lang w:eastAsia="ru-RU"/>
        </w:rPr>
        <w:t xml:space="preserve"> </w:t>
      </w:r>
      <w:r w:rsidR="00977C8E" w:rsidRPr="00FE1FBA">
        <w:rPr>
          <w:rFonts w:ascii="Times New Roman" w:eastAsia="Times New Roman" w:hAnsi="Times New Roman"/>
          <w:sz w:val="24"/>
          <w:szCs w:val="24"/>
          <w:lang w:eastAsia="ru-RU"/>
        </w:rPr>
        <w:t xml:space="preserve">комбинированного вида </w:t>
      </w:r>
      <w:r w:rsidRPr="00FE1FBA">
        <w:rPr>
          <w:rFonts w:ascii="Times New Roman" w:eastAsia="Times New Roman" w:hAnsi="Times New Roman"/>
          <w:sz w:val="24"/>
          <w:szCs w:val="24"/>
          <w:lang w:eastAsia="ru-RU"/>
        </w:rPr>
        <w:t xml:space="preserve">№ </w:t>
      </w:r>
      <w:r w:rsidR="00977C8E" w:rsidRPr="00FE1FBA">
        <w:rPr>
          <w:rFonts w:ascii="Times New Roman" w:eastAsia="Times New Roman" w:hAnsi="Times New Roman"/>
          <w:sz w:val="24"/>
          <w:szCs w:val="24"/>
          <w:lang w:eastAsia="ru-RU"/>
        </w:rPr>
        <w:t>34</w:t>
      </w:r>
      <w:r w:rsidR="00732A71" w:rsidRPr="00FE1FBA">
        <w:rPr>
          <w:rFonts w:ascii="Times New Roman" w:eastAsia="Times New Roman" w:hAnsi="Times New Roman"/>
          <w:sz w:val="24"/>
          <w:szCs w:val="24"/>
          <w:lang w:eastAsia="ru-RU"/>
        </w:rPr>
        <w:t xml:space="preserve"> </w:t>
      </w:r>
      <w:r w:rsidR="00A77A82" w:rsidRPr="00FE1FBA">
        <w:rPr>
          <w:rFonts w:ascii="Times New Roman" w:hAnsi="Times New Roman"/>
          <w:sz w:val="24"/>
        </w:rPr>
        <w:t>муниципального образования городской округ город-курорт Сочи Краснодарского края</w:t>
      </w:r>
      <w:r w:rsidR="00A77A82"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 xml:space="preserve">(далее – Бюджетное учреждение) </w:t>
      </w:r>
      <w:r w:rsidR="00A77A82" w:rsidRPr="00FE1FBA">
        <w:rPr>
          <w:rFonts w:ascii="Times New Roman" w:hAnsi="Times New Roman"/>
          <w:sz w:val="24"/>
          <w:szCs w:val="24"/>
        </w:rPr>
        <w:t>в своей деятельности руководствуется Гражданским кодексом Российской Федерации, Федеральным законом Российской Федерации «Об образовании в Российской Федерации», другими законодательными и нормативными актами, принимаемыми в соответствии с ним</w:t>
      </w:r>
      <w:r w:rsidR="00A77A82" w:rsidRPr="00FE1FBA">
        <w:rPr>
          <w:rFonts w:ascii="Times New Roman" w:hAnsi="Times New Roman"/>
          <w:sz w:val="24"/>
          <w:szCs w:val="24"/>
          <w:shd w:val="clear" w:color="auto" w:fill="FFFFFF"/>
        </w:rPr>
        <w:t>, Федеральным законом «Об основных гарантиях прав ребенка в Российской Федерации»</w:t>
      </w:r>
      <w:r w:rsidR="00A77A82" w:rsidRPr="00FE1FBA">
        <w:rPr>
          <w:rFonts w:ascii="Times New Roman" w:hAnsi="Times New Roman"/>
          <w:sz w:val="24"/>
          <w:szCs w:val="24"/>
        </w:rPr>
        <w:t>,  Федеральным законом «О некоммерческих организациях», Санитарными правилами, устанавливающими санитарно-эпидемиологические требования к обеспечению безопасных условий образовательной деятельности, оказанию услуг по воспитанию и обучению, уходу и присмотру за детьми, Уставом муниципального образования городской округ город-курорт Сочи Краснодарского края, муниципальными правовыми актами муниципального образования городской округ город-курорт Сочи Краснодарского края и настоящим уставом</w:t>
      </w:r>
      <w:r w:rsidR="00A77A82" w:rsidRPr="00FE1FBA">
        <w:t>.</w:t>
      </w:r>
    </w:p>
    <w:p w14:paraId="6842C9C6" w14:textId="77777777" w:rsidR="006A1B81" w:rsidRPr="00FE1FBA" w:rsidRDefault="006A1B81"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1.4. Бюджетное учреждение является унитарной некоммерческой организацией, собственником имущества которой является муниципальное образование </w:t>
      </w:r>
      <w:r w:rsidR="00A77A82" w:rsidRPr="00FE1FBA">
        <w:rPr>
          <w:rFonts w:ascii="Times New Roman" w:hAnsi="Times New Roman"/>
          <w:sz w:val="24"/>
          <w:szCs w:val="24"/>
        </w:rPr>
        <w:t>городской округ город-курорт Сочи Краснодарского края</w:t>
      </w:r>
      <w:r w:rsidRPr="00FE1FBA">
        <w:rPr>
          <w:rFonts w:ascii="Times New Roman" w:eastAsia="Times New Roman" w:hAnsi="Times New Roman"/>
          <w:sz w:val="24"/>
          <w:szCs w:val="24"/>
          <w:lang w:eastAsia="ru-RU"/>
        </w:rPr>
        <w:t>.</w:t>
      </w:r>
    </w:p>
    <w:p w14:paraId="6543A687" w14:textId="77777777" w:rsidR="006A1B81" w:rsidRPr="00FE1FBA" w:rsidRDefault="006A1B81"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1.5. Учредителем Бюджетного учреждения является муниципальное образование городской округ город–курорт Сочи Краснодарского края.</w:t>
      </w:r>
    </w:p>
    <w:p w14:paraId="6F587948" w14:textId="77777777" w:rsidR="006A1B81" w:rsidRPr="00FE1FBA" w:rsidRDefault="006A1B81"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1.6. Бюджетное учреждение является юридическим лицом, находящимся в ведении управления по образованию и науке администрации </w:t>
      </w:r>
      <w:r w:rsidR="00A77A82" w:rsidRPr="00FE1FBA">
        <w:rPr>
          <w:rFonts w:ascii="Times New Roman" w:hAnsi="Times New Roman"/>
          <w:sz w:val="24"/>
          <w:szCs w:val="24"/>
        </w:rPr>
        <w:t>муниципального образования городской округ город-курорт Сочи Краснодарского края</w:t>
      </w:r>
      <w:r w:rsidR="00A77A82"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(далее - Уполномоченный орган).</w:t>
      </w:r>
    </w:p>
    <w:p w14:paraId="3031C31B" w14:textId="77777777" w:rsidR="006A1B81" w:rsidRPr="00FE1FBA" w:rsidRDefault="006A1B81"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Функции и полномочия учредителя Бюджетного учреждения осуществляет администрация муниципального образования городской округ город–курорт Сочи Краснодарского края в соответствии с законодательством Российской Федерации, Краснодарского края и муниципального образования городской округ город–курорт Сочи Краснодарского края. </w:t>
      </w:r>
    </w:p>
    <w:p w14:paraId="0016B7B5" w14:textId="77777777" w:rsidR="006A1B81" w:rsidRPr="00FE1FBA" w:rsidRDefault="006A1B81"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От имени администрации </w:t>
      </w:r>
      <w:r w:rsidR="00A77A82" w:rsidRPr="00FE1FBA">
        <w:rPr>
          <w:rFonts w:ascii="Times New Roman" w:hAnsi="Times New Roman"/>
          <w:sz w:val="24"/>
          <w:szCs w:val="24"/>
        </w:rPr>
        <w:t>муниципального образования городской округ город-курорт Сочи Краснодарского края</w:t>
      </w:r>
      <w:r w:rsidR="00A77A82"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 xml:space="preserve">функции учредителя Бюджетного учреждения осуществляют департамент имущественных отношений администрации </w:t>
      </w:r>
      <w:r w:rsidR="00A77A82" w:rsidRPr="00FE1FBA">
        <w:rPr>
          <w:rFonts w:ascii="Times New Roman" w:hAnsi="Times New Roman"/>
          <w:sz w:val="24"/>
          <w:szCs w:val="24"/>
        </w:rPr>
        <w:t>муниципального образования городской округ город-курорт Сочи Краснодарского края</w:t>
      </w:r>
      <w:r w:rsidR="00A77A82"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 xml:space="preserve">(далее – Департамент) в части наделения Бюджетного учреждения имуществом, и </w:t>
      </w:r>
      <w:r w:rsidRPr="00FE1FBA">
        <w:rPr>
          <w:rFonts w:ascii="Times New Roman" w:eastAsia="Times New Roman" w:hAnsi="Times New Roman"/>
          <w:sz w:val="24"/>
          <w:szCs w:val="24"/>
          <w:lang w:eastAsia="ru-RU"/>
        </w:rPr>
        <w:lastRenderedPageBreak/>
        <w:t>Уполномоченный орган – в части определения структуры, целей и видов деятельности Бюджетного учреждения.</w:t>
      </w:r>
    </w:p>
    <w:p w14:paraId="02924684" w14:textId="77777777" w:rsidR="006A1B81" w:rsidRPr="00FE1FBA" w:rsidRDefault="006A1B81"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Функции собственника имущества Бюджетного учреждения осуществляют Департамент и Уполномоченный орган в соответствии с полномочиями, определенными муниципальными правовыми актами </w:t>
      </w:r>
      <w:r w:rsidR="00A77A82" w:rsidRPr="00FE1FBA">
        <w:rPr>
          <w:rFonts w:ascii="Times New Roman" w:hAnsi="Times New Roman"/>
          <w:sz w:val="24"/>
          <w:szCs w:val="24"/>
        </w:rPr>
        <w:t>муниципального образования городской округ город-курорт Сочи Краснодарского края</w:t>
      </w:r>
      <w:r w:rsidRPr="00FE1FBA">
        <w:rPr>
          <w:rFonts w:ascii="Times New Roman" w:eastAsia="Times New Roman" w:hAnsi="Times New Roman"/>
          <w:sz w:val="24"/>
          <w:szCs w:val="24"/>
          <w:lang w:eastAsia="ru-RU"/>
        </w:rPr>
        <w:t>.</w:t>
      </w:r>
    </w:p>
    <w:p w14:paraId="40A7EC6D"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1.7. Место нахождения Бюджетного учреждения:</w:t>
      </w:r>
    </w:p>
    <w:p w14:paraId="0525FB1F" w14:textId="77777777" w:rsidR="00870377" w:rsidRPr="00FE1FBA" w:rsidRDefault="00844953"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Муниципальное образование городской округ город-курорт Сочи Краснодарского края.</w:t>
      </w:r>
    </w:p>
    <w:p w14:paraId="1D1F7648"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1.8.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5B096D77" w14:textId="77777777" w:rsidR="00870377"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r:id="rId9" w:anchor="sub_123025" w:history="1">
        <w:r w:rsidRPr="00FE1FBA">
          <w:rPr>
            <w:rFonts w:ascii="Times New Roman" w:eastAsia="Times New Roman" w:hAnsi="Times New Roman"/>
            <w:sz w:val="24"/>
            <w:szCs w:val="24"/>
            <w:lang w:eastAsia="ru-RU"/>
          </w:rPr>
          <w:t>абзацем первым</w:t>
        </w:r>
      </w:hyperlink>
      <w:r w:rsidRPr="00FE1FBA">
        <w:rPr>
          <w:rFonts w:ascii="Times New Roman" w:eastAsia="Times New Roman" w:hAnsi="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w:t>
      </w:r>
    </w:p>
    <w:p w14:paraId="13B948BF" w14:textId="77777777" w:rsidR="00870377" w:rsidRPr="00FE1FBA"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1.9. Бюджетное учреждение имеет обособленное имущество и отвечает им по своим обязательствам, может от своего имени приобретать гражданские права и нести гражданские обязанности, быть истцом и ответчиком в суде. </w:t>
      </w:r>
    </w:p>
    <w:p w14:paraId="46288B0C" w14:textId="77777777" w:rsidR="00870377" w:rsidRPr="00FE1FBA"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1.10. Бюджетное учреждение имеет самостоятельный баланс, обособленное имущество, лицевые счета в департаменте по финансам и бюджету администрации </w:t>
      </w:r>
      <w:r w:rsidR="00FD6D91" w:rsidRPr="00FE1FBA">
        <w:rPr>
          <w:rFonts w:ascii="Times New Roman" w:hAnsi="Times New Roman"/>
          <w:sz w:val="24"/>
          <w:szCs w:val="24"/>
        </w:rPr>
        <w:t>муниципального образования городской округ город-курорт Сочи Краснодарского края</w:t>
      </w:r>
      <w:r w:rsidRPr="00FE1FBA">
        <w:rPr>
          <w:rFonts w:ascii="Times New Roman" w:eastAsia="Times New Roman" w:hAnsi="Times New Roman"/>
          <w:sz w:val="24"/>
          <w:szCs w:val="24"/>
          <w:lang w:eastAsia="ru-RU"/>
        </w:rPr>
        <w:t>, печать со своим полным наименованием.</w:t>
      </w:r>
    </w:p>
    <w:p w14:paraId="1C6B2606" w14:textId="77777777" w:rsidR="00870377" w:rsidRPr="00FE1FBA"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Бюджетное учреждение вправе иметь штампы и бланки со своим наименованием и другие средства индивидуализации.</w:t>
      </w:r>
    </w:p>
    <w:p w14:paraId="559E85C7" w14:textId="77777777" w:rsidR="00870377" w:rsidRPr="00FE1FBA"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1.11. Бюджетное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3D7EF5B7" w14:textId="77777777" w:rsidR="00870377" w:rsidRPr="00FE1FBA" w:rsidRDefault="00870377" w:rsidP="00CA7DB5">
      <w:pPr>
        <w:autoSpaceDE w:val="0"/>
        <w:autoSpaceDN w:val="0"/>
        <w:adjustRightInd w:val="0"/>
        <w:spacing w:after="0" w:line="240" w:lineRule="auto"/>
        <w:ind w:firstLine="851"/>
        <w:jc w:val="both"/>
        <w:rPr>
          <w:rFonts w:ascii="Times New Roman" w:hAnsi="Times New Roman"/>
          <w:sz w:val="24"/>
          <w:szCs w:val="24"/>
          <w:lang w:eastAsia="ru-RU"/>
        </w:rPr>
      </w:pPr>
      <w:r w:rsidRPr="00FE1FBA">
        <w:rPr>
          <w:rFonts w:ascii="Times New Roman" w:eastAsia="Times New Roman" w:hAnsi="Times New Roman"/>
          <w:sz w:val="24"/>
          <w:szCs w:val="24"/>
          <w:lang w:eastAsia="ru-RU"/>
        </w:rPr>
        <w:t xml:space="preserve">1.12. Бюджетное учреждение осуществляет деятельность по плану финансово-хозяйственной деятельности Бюджетного учреждения, который составляется и утверждается в порядке, определенном Уполномоченным органом </w:t>
      </w:r>
      <w:r w:rsidRPr="00FE1FBA">
        <w:rPr>
          <w:rFonts w:ascii="Times New Roman" w:hAnsi="Times New Roman"/>
          <w:sz w:val="24"/>
          <w:szCs w:val="24"/>
          <w:lang w:eastAsia="ru-RU"/>
        </w:rPr>
        <w:t>и в соответствии с требованиями, установленными Министерством финансов Российской Федерации</w:t>
      </w:r>
      <w:r w:rsidRPr="00FE1FBA">
        <w:rPr>
          <w:rFonts w:ascii="Times New Roman" w:eastAsia="Times New Roman" w:hAnsi="Times New Roman"/>
          <w:sz w:val="24"/>
          <w:szCs w:val="24"/>
          <w:lang w:eastAsia="ru-RU"/>
        </w:rPr>
        <w:t>.</w:t>
      </w:r>
    </w:p>
    <w:p w14:paraId="4AA53FD4" w14:textId="77777777" w:rsidR="00870377" w:rsidRPr="00FE1FBA" w:rsidRDefault="00870377"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1.13. Права юридического лица у Бюджетного учреждения в части ведения уставной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его государственной регистрации.</w:t>
      </w:r>
    </w:p>
    <w:p w14:paraId="408E7365" w14:textId="77777777" w:rsidR="00870377" w:rsidRPr="00FE1FBA" w:rsidRDefault="00870377"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Право  Бюджетного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33EDB931" w14:textId="77777777" w:rsidR="00870377" w:rsidRPr="00FE1FBA"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lastRenderedPageBreak/>
        <w:t>1.14.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41E65BED" w14:textId="77777777" w:rsidR="00870377" w:rsidRPr="00FE1FBA" w:rsidRDefault="00870377" w:rsidP="00CA7DB5">
      <w:pPr>
        <w:autoSpaceDE w:val="0"/>
        <w:autoSpaceDN w:val="0"/>
        <w:adjustRightInd w:val="0"/>
        <w:spacing w:after="0" w:line="240" w:lineRule="auto"/>
        <w:ind w:firstLine="851"/>
        <w:jc w:val="both"/>
        <w:rPr>
          <w:rFonts w:ascii="Times New Roman" w:hAnsi="Times New Roman"/>
          <w:bCs/>
          <w:sz w:val="24"/>
          <w:szCs w:val="24"/>
        </w:rPr>
      </w:pPr>
      <w:r w:rsidRPr="00FE1FBA">
        <w:rPr>
          <w:rFonts w:ascii="Times New Roman" w:eastAsia="Times New Roman" w:hAnsi="Times New Roman"/>
          <w:sz w:val="24"/>
          <w:szCs w:val="24"/>
          <w:lang w:eastAsia="ru-RU"/>
        </w:rPr>
        <w:t xml:space="preserve">1.15. Бюджетное  учреждение </w:t>
      </w:r>
      <w:r w:rsidRPr="00FE1FBA">
        <w:rPr>
          <w:rFonts w:ascii="Times New Roman" w:hAnsi="Times New Roman"/>
          <w:bCs/>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методические и учебно-методические подразделения,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Бюджетного учреждения структурные подразделения).</w:t>
      </w:r>
    </w:p>
    <w:p w14:paraId="3D6165BE" w14:textId="77777777" w:rsidR="00870377" w:rsidRPr="00FE1FBA" w:rsidRDefault="00870377" w:rsidP="00CA7DB5">
      <w:pPr>
        <w:autoSpaceDE w:val="0"/>
        <w:autoSpaceDN w:val="0"/>
        <w:adjustRightInd w:val="0"/>
        <w:spacing w:after="0" w:line="240" w:lineRule="auto"/>
        <w:ind w:firstLine="851"/>
        <w:jc w:val="both"/>
        <w:rPr>
          <w:rFonts w:ascii="Times New Roman" w:hAnsi="Times New Roman"/>
          <w:sz w:val="24"/>
          <w:szCs w:val="24"/>
        </w:rPr>
      </w:pPr>
      <w:r w:rsidRPr="00FE1FBA">
        <w:rPr>
          <w:rFonts w:ascii="Times New Roman" w:hAnsi="Times New Roman"/>
          <w:sz w:val="24"/>
          <w:szCs w:val="24"/>
        </w:rPr>
        <w:t xml:space="preserve">Структурные подразделения </w:t>
      </w:r>
      <w:r w:rsidR="00034D02" w:rsidRPr="00FE1FBA">
        <w:rPr>
          <w:rFonts w:ascii="Times New Roman" w:hAnsi="Times New Roman"/>
          <w:sz w:val="24"/>
          <w:szCs w:val="24"/>
        </w:rPr>
        <w:t>Бюджетного учреждения</w:t>
      </w:r>
      <w:r w:rsidRPr="00FE1FBA">
        <w:rPr>
          <w:rFonts w:ascii="Times New Roman" w:hAnsi="Times New Roman"/>
          <w:sz w:val="24"/>
          <w:szCs w:val="24"/>
        </w:rPr>
        <w:t xml:space="preserve"> не являются юридическими лицами и действуют на основании устава Бюджетного учреждения и положения о соответствующем структурном подразделении.</w:t>
      </w:r>
    </w:p>
    <w:p w14:paraId="5C891146" w14:textId="77777777" w:rsidR="00792C1A" w:rsidRPr="00FE1FBA" w:rsidRDefault="00792C1A" w:rsidP="00CA7DB5">
      <w:pPr>
        <w:autoSpaceDE w:val="0"/>
        <w:autoSpaceDN w:val="0"/>
        <w:adjustRightInd w:val="0"/>
        <w:spacing w:after="0" w:line="240" w:lineRule="auto"/>
        <w:ind w:firstLine="851"/>
        <w:jc w:val="both"/>
        <w:rPr>
          <w:rFonts w:ascii="Times New Roman" w:hAnsi="Times New Roman"/>
          <w:sz w:val="24"/>
          <w:szCs w:val="24"/>
        </w:rPr>
      </w:pPr>
    </w:p>
    <w:p w14:paraId="11688FD0" w14:textId="77777777" w:rsidR="00870377" w:rsidRPr="00FE1FBA" w:rsidRDefault="00870377" w:rsidP="00CA7DB5">
      <w:pPr>
        <w:spacing w:after="0" w:line="240" w:lineRule="auto"/>
        <w:jc w:val="center"/>
        <w:rPr>
          <w:rFonts w:ascii="Times New Roman" w:eastAsia="Times New Roman" w:hAnsi="Times New Roman"/>
          <w:b/>
          <w:sz w:val="24"/>
          <w:szCs w:val="24"/>
          <w:lang w:eastAsia="ru-RU"/>
        </w:rPr>
      </w:pPr>
      <w:r w:rsidRPr="00FE1FBA">
        <w:rPr>
          <w:rFonts w:ascii="Times New Roman" w:eastAsia="Times New Roman" w:hAnsi="Times New Roman"/>
          <w:b/>
          <w:sz w:val="24"/>
          <w:szCs w:val="24"/>
          <w:lang w:eastAsia="ru-RU"/>
        </w:rPr>
        <w:t>2. Цели, предмет и виды деятельности Бюджетного учреждения</w:t>
      </w:r>
    </w:p>
    <w:p w14:paraId="7361C8D2" w14:textId="77777777" w:rsidR="00870377" w:rsidRPr="00FE1FBA" w:rsidRDefault="002171E5"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w:t>
      </w:r>
      <w:r w:rsidR="00870377" w:rsidRPr="00FE1FBA">
        <w:rPr>
          <w:rFonts w:ascii="Times New Roman" w:eastAsia="Times New Roman" w:hAnsi="Times New Roman"/>
          <w:sz w:val="24"/>
          <w:szCs w:val="24"/>
          <w:lang w:eastAsia="ru-RU"/>
        </w:rPr>
        <w:t xml:space="preserve">.1. Бюджетное учреждение обеспечивает получение дошкольного образования в соответствии с федеральным государственным образовательным стандартом, а также присмотр и уход за детьми. </w:t>
      </w:r>
    </w:p>
    <w:p w14:paraId="09620B37" w14:textId="77777777" w:rsidR="00870377" w:rsidRPr="00FE1FBA"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Цели деятельности Бюджетного учреждения:</w:t>
      </w:r>
    </w:p>
    <w:p w14:paraId="1154F840" w14:textId="77777777" w:rsidR="00870377" w:rsidRPr="00FE1FBA"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осуществляет дошкольное образование в соответствии с образовательной программой Бюджетного учреждения, разрабатываемой и утверждаемой Бюджетным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3C47CBB" w14:textId="77777777" w:rsidR="00870377" w:rsidRPr="00FE1FBA"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обеспечивает присмотр и уход за детьми, осваивающими образовательные программы дошкольного образования;</w:t>
      </w:r>
    </w:p>
    <w:p w14:paraId="23F1BE5E"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осуществляет образовательную деятельность по дополнительным общеобразовательным программам;</w:t>
      </w:r>
    </w:p>
    <w:p w14:paraId="0C20EAFA" w14:textId="77777777" w:rsidR="00870377" w:rsidRPr="00FE1FBA"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обеспечивает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65E32F97" w14:textId="77777777" w:rsidR="00870377" w:rsidRPr="00FE1FBA"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формирует социокультурную среду, соответствующую возрастным, индивидуальным, психологическим и физиологическим особенностям детей дошкольного возраста;</w:t>
      </w:r>
    </w:p>
    <w:p w14:paraId="57A5AB97" w14:textId="77777777" w:rsidR="00870377" w:rsidRPr="00FE1FBA"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оказывает консультативную, психолого-педагогическую и методическую помощь родителям (законным представителям) по вопросам воспитания, обучения и развития детей.</w:t>
      </w:r>
    </w:p>
    <w:p w14:paraId="09B4A3BD"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2.2. Для достижения целей, указанных в пункте 2.1. настоящего устава, Бюджетное учреждение в установленном законодательством порядке осуществляет следующие основные виды деятельности:</w:t>
      </w:r>
    </w:p>
    <w:p w14:paraId="71FA4201" w14:textId="77777777" w:rsidR="00870377" w:rsidRPr="00FE1FBA" w:rsidRDefault="00870377" w:rsidP="00CA7DB5">
      <w:pPr>
        <w:autoSpaceDE w:val="0"/>
        <w:autoSpaceDN w:val="0"/>
        <w:adjustRightInd w:val="0"/>
        <w:spacing w:after="0" w:line="240" w:lineRule="auto"/>
        <w:ind w:firstLine="851"/>
        <w:jc w:val="both"/>
        <w:rPr>
          <w:rFonts w:ascii="Times New Roman" w:hAnsi="Times New Roman"/>
          <w:sz w:val="24"/>
          <w:szCs w:val="24"/>
        </w:rPr>
      </w:pPr>
      <w:r w:rsidRPr="00FE1FBA">
        <w:rPr>
          <w:rFonts w:ascii="Times New Roman" w:eastAsia="Times New Roman" w:hAnsi="Times New Roman"/>
          <w:sz w:val="24"/>
          <w:szCs w:val="24"/>
          <w:lang w:eastAsia="ru-RU"/>
        </w:rPr>
        <w:t xml:space="preserve">- реализация программы дошкольного образования, </w:t>
      </w:r>
      <w:r w:rsidRPr="00FE1FBA">
        <w:rPr>
          <w:rFonts w:ascii="Times New Roman" w:hAnsi="Times New Roman"/>
          <w:sz w:val="24"/>
          <w:szCs w:val="24"/>
        </w:rPr>
        <w:t>направленной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FE1FBA">
        <w:rPr>
          <w:rFonts w:ascii="Times New Roman" w:eastAsia="Times New Roman" w:hAnsi="Times New Roman"/>
          <w:sz w:val="24"/>
          <w:szCs w:val="24"/>
          <w:lang w:eastAsia="ru-RU"/>
        </w:rPr>
        <w:t>;</w:t>
      </w:r>
    </w:p>
    <w:p w14:paraId="28C310FB" w14:textId="77777777" w:rsidR="00870377" w:rsidRPr="00FE1FBA"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реализация дополнительных общеобразовательных программ и оказание дополнительных образовательных услуг, в том числе за плату, за пределами основных общеобразовательных программ, определяющих статус Бюджетного учреждения, с учетом потребностей семьи, на основе договора с родителями (законными представителями);</w:t>
      </w:r>
    </w:p>
    <w:p w14:paraId="5E6F4752" w14:textId="77777777" w:rsidR="00870377" w:rsidRPr="00FE1FBA"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lastRenderedPageBreak/>
        <w:t>- присмотр и уход за детьми;</w:t>
      </w:r>
    </w:p>
    <w:p w14:paraId="6E100255"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7366625"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2.3. 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общего образования. </w:t>
      </w:r>
    </w:p>
    <w:p w14:paraId="7CF98F9A" w14:textId="77777777" w:rsidR="00870377" w:rsidRPr="00FE1FBA" w:rsidRDefault="00870377" w:rsidP="00CA7DB5">
      <w:pPr>
        <w:numPr>
          <w:ilvl w:val="1"/>
          <w:numId w:val="1"/>
        </w:numPr>
        <w:tabs>
          <w:tab w:val="num" w:pos="1260"/>
        </w:tabs>
        <w:spacing w:after="0" w:line="240" w:lineRule="auto"/>
        <w:ind w:left="0"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Муниципальное задание для Бюджетного учреждения в соответствии с предусмотренными уставом основными видами деятельности формирует и утверждает Уполномоченный орган.</w:t>
      </w:r>
    </w:p>
    <w:p w14:paraId="0D06F205"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2.5. Финансовое обеспечение выполнения муниципального задания Бюджетного учреждения осуществляются на основе региональных, муниципальных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14:paraId="5E7F7305"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Департаментом или приобретенных Бюджетным учреждением за счет средств, выделенных ему Уполномоченным органом на приобретение такого имущества, расходов на уплату налогов, в качестве объекта </w:t>
      </w:r>
      <w:proofErr w:type="gramStart"/>
      <w:r w:rsidRPr="00FE1FBA">
        <w:rPr>
          <w:rFonts w:ascii="Times New Roman" w:eastAsia="Times New Roman" w:hAnsi="Times New Roman"/>
          <w:sz w:val="24"/>
          <w:szCs w:val="24"/>
          <w:lang w:eastAsia="ru-RU"/>
        </w:rPr>
        <w:t>налогообложения</w:t>
      </w:r>
      <w:proofErr w:type="gramEnd"/>
      <w:r w:rsidRPr="00FE1FBA">
        <w:rPr>
          <w:rFonts w:ascii="Times New Roman" w:eastAsia="Times New Roman" w:hAnsi="Times New Roman"/>
          <w:sz w:val="24"/>
          <w:szCs w:val="24"/>
          <w:lang w:eastAsia="ru-RU"/>
        </w:rPr>
        <w:t xml:space="preserve"> по которым признается соответствующее имущество, в том числе земельные участки. </w:t>
      </w:r>
    </w:p>
    <w:p w14:paraId="5A6C726A"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2.7. В случае сдачи в аренду </w:t>
      </w:r>
      <w:r w:rsidR="000B48DD" w:rsidRPr="00FE1FBA">
        <w:rPr>
          <w:rFonts w:ascii="Times New Roman" w:eastAsia="Times New Roman" w:hAnsi="Times New Roman"/>
          <w:sz w:val="24"/>
          <w:szCs w:val="24"/>
          <w:lang w:eastAsia="ru-RU"/>
        </w:rPr>
        <w:t xml:space="preserve">с согласия Департамента </w:t>
      </w:r>
      <w:r w:rsidRPr="00FE1FBA">
        <w:rPr>
          <w:rFonts w:ascii="Times New Roman" w:eastAsia="Times New Roman" w:hAnsi="Times New Roman"/>
          <w:sz w:val="24"/>
          <w:szCs w:val="24"/>
          <w:lang w:eastAsia="ru-RU"/>
        </w:rPr>
        <w:t>недвижимого имущества и с согласия Уполномоченного органа особо ценного движимого имущества, закрепленного за Бюджетным учреждением или приобретенного Бюджетным учреждением за счет средств, выделенных ему Уполномоченным органом на приобретение такого имущества, финансовое обеспечение содержания такого имущества Уполномоченным органом не осуществляется.</w:t>
      </w:r>
    </w:p>
    <w:p w14:paraId="0D6E200E"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2.8. Финансовое обеспечение выполнения муниципального задания Бюджетным учреждением осуществляется в виде субсидий из бюджета </w:t>
      </w:r>
      <w:r w:rsidR="001C0841" w:rsidRPr="00FE1FBA">
        <w:rPr>
          <w:rFonts w:ascii="Times New Roman" w:hAnsi="Times New Roman"/>
          <w:sz w:val="24"/>
          <w:szCs w:val="24"/>
        </w:rPr>
        <w:t>муниципального образования городской округ город-курорт Сочи Краснодарского края</w:t>
      </w:r>
      <w:r w:rsidRPr="00FE1FBA">
        <w:rPr>
          <w:rFonts w:ascii="Times New Roman" w:eastAsia="Times New Roman" w:hAnsi="Times New Roman"/>
          <w:sz w:val="24"/>
          <w:szCs w:val="24"/>
          <w:lang w:eastAsia="ru-RU"/>
        </w:rPr>
        <w:t>.</w:t>
      </w:r>
    </w:p>
    <w:p w14:paraId="54D080DE"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2.9.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5DEC9EEF"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2.10. Бюджетное учреждение не вправе отказаться от выполнения муниципального задания.</w:t>
      </w:r>
    </w:p>
    <w:p w14:paraId="599A324E"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2.11. Бюджетное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дополнительного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Уполномоченным органом.</w:t>
      </w:r>
    </w:p>
    <w:p w14:paraId="0B88C15E"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2.12.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186EDD43" w14:textId="77777777" w:rsidR="00393C39" w:rsidRPr="00FE1FBA"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2.13. К приносящей доход деятельности </w:t>
      </w:r>
      <w:r w:rsidRPr="00FE1FBA">
        <w:rPr>
          <w:rFonts w:ascii="Times New Roman" w:eastAsia="Times New Roman" w:hAnsi="Times New Roman"/>
          <w:sz w:val="24"/>
          <w:szCs w:val="24"/>
        </w:rPr>
        <w:t>Бюджетного учреждения</w:t>
      </w:r>
      <w:r w:rsidRPr="00FE1FBA">
        <w:rPr>
          <w:rFonts w:ascii="Times New Roman" w:eastAsia="Times New Roman" w:hAnsi="Times New Roman"/>
          <w:sz w:val="24"/>
          <w:szCs w:val="24"/>
          <w:lang w:eastAsia="ru-RU"/>
        </w:rPr>
        <w:t xml:space="preserve"> относится: </w:t>
      </w:r>
    </w:p>
    <w:p w14:paraId="702B09F6" w14:textId="77777777" w:rsidR="00393C39" w:rsidRPr="00FE1FBA"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lastRenderedPageBreak/>
        <w:t>2.13.1. Организация конференций, семинаров, олимпиад.</w:t>
      </w:r>
    </w:p>
    <w:p w14:paraId="3E2A0C2B" w14:textId="77777777" w:rsidR="00393C39" w:rsidRPr="00FE1FBA"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2.13.2. Организация досуговой, </w:t>
      </w:r>
      <w:proofErr w:type="spellStart"/>
      <w:r w:rsidRPr="00FE1FBA">
        <w:rPr>
          <w:rFonts w:ascii="Times New Roman" w:eastAsia="Times New Roman" w:hAnsi="Times New Roman"/>
          <w:sz w:val="24"/>
          <w:szCs w:val="24"/>
          <w:lang w:eastAsia="ru-RU"/>
        </w:rPr>
        <w:t>физкультурно</w:t>
      </w:r>
      <w:proofErr w:type="spellEnd"/>
      <w:r w:rsidRPr="00FE1FBA">
        <w:rPr>
          <w:rFonts w:ascii="Times New Roman" w:eastAsia="Times New Roman" w:hAnsi="Times New Roman"/>
          <w:sz w:val="24"/>
          <w:szCs w:val="24"/>
          <w:lang w:eastAsia="ru-RU"/>
        </w:rPr>
        <w:t>–оздоровительной деятельности, в том числе в выездных лагерях, организация туристических походов.</w:t>
      </w:r>
    </w:p>
    <w:p w14:paraId="6E219360" w14:textId="77777777" w:rsidR="00393C39" w:rsidRPr="00FE1FBA"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2.13.3. Издательская деятельность авторских программ, учебных и наглядных пособий, методических разработок.</w:t>
      </w:r>
    </w:p>
    <w:p w14:paraId="191FCE33" w14:textId="77777777" w:rsidR="00393C39" w:rsidRPr="00FE1FBA"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2.13.4. Проведение семинаров для повышения квалификации педагогического персонала других образовательных учреждений с привлечением преподавателей высших учебных заведений, авторов учебников, других специалистов.</w:t>
      </w:r>
    </w:p>
    <w:p w14:paraId="74364BF9" w14:textId="77777777" w:rsidR="00393C39" w:rsidRPr="00FE1FBA"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2.13.5. Присмотр и уход за детьми, осваивающими образовательные программы дошкольного образования в Бюджетном учреждении, за которые взимается плата с родителей (законных представителей).</w:t>
      </w:r>
    </w:p>
    <w:p w14:paraId="620D7A4E" w14:textId="77777777" w:rsidR="00393C39" w:rsidRPr="00FE1FBA" w:rsidRDefault="00393C39" w:rsidP="00CA7DB5">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2.13.6. Оказание платных образовательных услуг:</w:t>
      </w:r>
    </w:p>
    <w:p w14:paraId="3A19DD13" w14:textId="77777777" w:rsidR="005F7B50" w:rsidRPr="00FE1FBA" w:rsidRDefault="00393C39" w:rsidP="00CA7DB5">
      <w:pPr>
        <w:pStyle w:val="a4"/>
        <w:shd w:val="clear" w:color="auto" w:fill="FFFFFF"/>
        <w:tabs>
          <w:tab w:val="left" w:pos="1134"/>
        </w:tabs>
        <w:ind w:firstLine="851"/>
      </w:pPr>
      <w:bookmarkStart w:id="2" w:name="_Hlk38466368"/>
      <w:r w:rsidRPr="00FE1FBA">
        <w:rPr>
          <w:lang w:eastAsia="ru-RU"/>
        </w:rPr>
        <w:t xml:space="preserve">2.13.6.1. </w:t>
      </w:r>
      <w:r w:rsidRPr="00FE1FBA">
        <w:t>Р</w:t>
      </w:r>
      <w:r w:rsidR="005F7B50" w:rsidRPr="00FE1FBA">
        <w:t xml:space="preserve">еализация программ дополнительного образования: </w:t>
      </w:r>
    </w:p>
    <w:bookmarkEnd w:id="2"/>
    <w:p w14:paraId="0D42FA79" w14:textId="0D27175B" w:rsidR="00D47F1C" w:rsidRPr="00FE1FBA" w:rsidRDefault="00D47F1C" w:rsidP="00100EEE">
      <w:pPr>
        <w:shd w:val="clear" w:color="auto" w:fill="FFFFFF"/>
        <w:tabs>
          <w:tab w:val="left" w:pos="1134"/>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группы по ук</w:t>
      </w:r>
      <w:r w:rsidR="009C6C72" w:rsidRPr="00FE1FBA">
        <w:rPr>
          <w:rFonts w:ascii="Times New Roman" w:eastAsia="Times New Roman" w:hAnsi="Times New Roman"/>
          <w:sz w:val="24"/>
          <w:szCs w:val="24"/>
        </w:rPr>
        <w:t>реплению здоровья: «Гимнастика», «Ритмика»,</w:t>
      </w:r>
      <w:r w:rsidRPr="00FE1FBA">
        <w:rPr>
          <w:rFonts w:ascii="Times New Roman" w:eastAsia="Times New Roman" w:hAnsi="Times New Roman"/>
          <w:sz w:val="24"/>
          <w:szCs w:val="24"/>
        </w:rPr>
        <w:t xml:space="preserve"> «Аэробика»</w:t>
      </w:r>
      <w:r w:rsidR="009C6C72" w:rsidRPr="00FE1FBA">
        <w:rPr>
          <w:rFonts w:ascii="Times New Roman" w:eastAsia="Times New Roman" w:hAnsi="Times New Roman"/>
          <w:sz w:val="24"/>
          <w:szCs w:val="24"/>
        </w:rPr>
        <w:t>,</w:t>
      </w:r>
      <w:r w:rsidRPr="00FE1FBA">
        <w:rPr>
          <w:rFonts w:ascii="Times New Roman" w:eastAsia="Times New Roman" w:hAnsi="Times New Roman"/>
          <w:sz w:val="24"/>
          <w:szCs w:val="24"/>
        </w:rPr>
        <w:t xml:space="preserve"> «Фитнес для детей</w:t>
      </w:r>
      <w:r w:rsidR="009C6C72" w:rsidRPr="00FE1FBA">
        <w:rPr>
          <w:rFonts w:ascii="Times New Roman" w:eastAsia="Times New Roman" w:hAnsi="Times New Roman"/>
          <w:sz w:val="24"/>
          <w:szCs w:val="24"/>
        </w:rPr>
        <w:t>», «Фитнес для мам», «</w:t>
      </w:r>
      <w:proofErr w:type="spellStart"/>
      <w:r w:rsidR="009C6C72" w:rsidRPr="00FE1FBA">
        <w:rPr>
          <w:rFonts w:ascii="Times New Roman" w:eastAsia="Times New Roman" w:hAnsi="Times New Roman"/>
          <w:sz w:val="24"/>
          <w:szCs w:val="24"/>
        </w:rPr>
        <w:t>Фитбол</w:t>
      </w:r>
      <w:proofErr w:type="spellEnd"/>
      <w:r w:rsidR="009C6C72" w:rsidRPr="00FE1FBA">
        <w:rPr>
          <w:rFonts w:ascii="Times New Roman" w:eastAsia="Times New Roman" w:hAnsi="Times New Roman"/>
          <w:sz w:val="24"/>
          <w:szCs w:val="24"/>
        </w:rPr>
        <w:t>»,</w:t>
      </w:r>
      <w:r w:rsidRPr="00FE1FBA">
        <w:rPr>
          <w:rFonts w:ascii="Times New Roman" w:eastAsia="Times New Roman" w:hAnsi="Times New Roman"/>
          <w:sz w:val="24"/>
          <w:szCs w:val="24"/>
        </w:rPr>
        <w:t xml:space="preserve"> «Восточные </w:t>
      </w:r>
      <w:r w:rsidR="009C6C72" w:rsidRPr="00FE1FBA">
        <w:rPr>
          <w:rFonts w:ascii="Times New Roman" w:eastAsia="Times New Roman" w:hAnsi="Times New Roman"/>
          <w:sz w:val="24"/>
          <w:szCs w:val="24"/>
        </w:rPr>
        <w:t xml:space="preserve">единоборства» (Ушу, Джиу-джитсу, Карате, </w:t>
      </w:r>
      <w:proofErr w:type="spellStart"/>
      <w:r w:rsidR="009C6C72" w:rsidRPr="00FE1FBA">
        <w:rPr>
          <w:rFonts w:ascii="Times New Roman" w:eastAsia="Times New Roman" w:hAnsi="Times New Roman"/>
          <w:sz w:val="24"/>
          <w:szCs w:val="24"/>
        </w:rPr>
        <w:t>Taэквoндo</w:t>
      </w:r>
      <w:proofErr w:type="spellEnd"/>
      <w:r w:rsidR="009C6C72" w:rsidRPr="00FE1FBA">
        <w:rPr>
          <w:rFonts w:ascii="Times New Roman" w:eastAsia="Times New Roman" w:hAnsi="Times New Roman"/>
          <w:sz w:val="24"/>
          <w:szCs w:val="24"/>
        </w:rPr>
        <w:t>, Айкидо</w:t>
      </w:r>
      <w:r w:rsidR="005B19AD">
        <w:rPr>
          <w:rFonts w:ascii="Times New Roman" w:eastAsia="Times New Roman" w:hAnsi="Times New Roman"/>
          <w:sz w:val="24"/>
          <w:szCs w:val="24"/>
        </w:rPr>
        <w:t xml:space="preserve">, </w:t>
      </w:r>
      <w:proofErr w:type="spellStart"/>
      <w:r w:rsidR="005B19AD">
        <w:rPr>
          <w:rFonts w:ascii="Times New Roman" w:eastAsia="Times New Roman" w:hAnsi="Times New Roman"/>
          <w:sz w:val="24"/>
          <w:szCs w:val="24"/>
        </w:rPr>
        <w:t>Дзю</w:t>
      </w:r>
      <w:proofErr w:type="spellEnd"/>
      <w:r w:rsidR="005B19AD">
        <w:rPr>
          <w:rFonts w:ascii="Times New Roman" w:eastAsia="Times New Roman" w:hAnsi="Times New Roman"/>
          <w:sz w:val="24"/>
          <w:szCs w:val="24"/>
        </w:rPr>
        <w:t>-до</w:t>
      </w:r>
      <w:r w:rsidR="009C6C72" w:rsidRPr="00FE1FBA">
        <w:rPr>
          <w:rFonts w:ascii="Times New Roman" w:eastAsia="Times New Roman" w:hAnsi="Times New Roman"/>
          <w:sz w:val="24"/>
          <w:szCs w:val="24"/>
        </w:rPr>
        <w:t xml:space="preserve"> и др.), «Мама и малыш», «</w:t>
      </w:r>
      <w:proofErr w:type="spellStart"/>
      <w:r w:rsidR="009C6C72" w:rsidRPr="00FE1FBA">
        <w:rPr>
          <w:rFonts w:ascii="Times New Roman" w:eastAsia="Times New Roman" w:hAnsi="Times New Roman"/>
          <w:sz w:val="24"/>
          <w:szCs w:val="24"/>
        </w:rPr>
        <w:t>Витаминка</w:t>
      </w:r>
      <w:proofErr w:type="spellEnd"/>
      <w:r w:rsidR="009C6C72" w:rsidRPr="00FE1FBA">
        <w:rPr>
          <w:rFonts w:ascii="Times New Roman" w:eastAsia="Times New Roman" w:hAnsi="Times New Roman"/>
          <w:sz w:val="24"/>
          <w:szCs w:val="24"/>
        </w:rPr>
        <w:t>», «Кислородный коктейль»,</w:t>
      </w:r>
      <w:r w:rsidRPr="00FE1FBA">
        <w:rPr>
          <w:rFonts w:ascii="Times New Roman" w:eastAsia="Times New Roman" w:hAnsi="Times New Roman"/>
          <w:sz w:val="24"/>
          <w:szCs w:val="24"/>
        </w:rPr>
        <w:t xml:space="preserve"> «Массаж детский»</w:t>
      </w:r>
      <w:r w:rsidR="002D29E4" w:rsidRPr="00FE1FBA">
        <w:rPr>
          <w:rFonts w:ascii="Times New Roman" w:eastAsia="Times New Roman" w:hAnsi="Times New Roman"/>
          <w:sz w:val="24"/>
          <w:szCs w:val="24"/>
        </w:rPr>
        <w:t xml:space="preserve">, «Игровые виды спорта», </w:t>
      </w:r>
      <w:r w:rsidR="007A4E0F" w:rsidRPr="00FE1FBA">
        <w:rPr>
          <w:rFonts w:ascii="Times New Roman" w:eastAsia="Times New Roman" w:hAnsi="Times New Roman"/>
          <w:sz w:val="24"/>
          <w:szCs w:val="24"/>
        </w:rPr>
        <w:t>«Специальная физическая подготовка»</w:t>
      </w:r>
      <w:r w:rsidR="00200374" w:rsidRPr="00FE1FBA">
        <w:rPr>
          <w:rFonts w:ascii="Times New Roman" w:eastAsia="Times New Roman" w:hAnsi="Times New Roman"/>
          <w:sz w:val="24"/>
          <w:szCs w:val="24"/>
        </w:rPr>
        <w:t>, «Адаптивная физическая культура»</w:t>
      </w:r>
      <w:r w:rsidRPr="00FE1FBA">
        <w:rPr>
          <w:rFonts w:ascii="Times New Roman" w:eastAsia="Times New Roman" w:hAnsi="Times New Roman"/>
          <w:sz w:val="24"/>
          <w:szCs w:val="24"/>
        </w:rPr>
        <w:t>;</w:t>
      </w:r>
    </w:p>
    <w:p w14:paraId="5D8F9BE4" w14:textId="77777777" w:rsidR="00D47F1C" w:rsidRPr="00FE1FBA" w:rsidRDefault="00D47F1C" w:rsidP="00595C6B">
      <w:pPr>
        <w:shd w:val="clear" w:color="auto" w:fill="FFFFFF"/>
        <w:tabs>
          <w:tab w:val="left" w:pos="1134"/>
          <w:tab w:val="left" w:pos="1276"/>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группы художественно-эстетического развития: «Народные </w:t>
      </w:r>
      <w:r w:rsidR="009C6C72" w:rsidRPr="00FE1FBA">
        <w:rPr>
          <w:rFonts w:ascii="Times New Roman" w:eastAsia="Times New Roman" w:hAnsi="Times New Roman"/>
          <w:sz w:val="24"/>
          <w:szCs w:val="24"/>
        </w:rPr>
        <w:t>танцы»,</w:t>
      </w:r>
      <w:r w:rsidRPr="00FE1FBA">
        <w:rPr>
          <w:rFonts w:ascii="Times New Roman" w:eastAsia="Times New Roman" w:hAnsi="Times New Roman"/>
          <w:sz w:val="24"/>
          <w:szCs w:val="24"/>
        </w:rPr>
        <w:t xml:space="preserve"> «Спортивно-эстрадные танцы»</w:t>
      </w:r>
      <w:r w:rsidR="009C6C72" w:rsidRPr="00FE1FBA">
        <w:rPr>
          <w:rFonts w:ascii="Times New Roman" w:eastAsia="Times New Roman" w:hAnsi="Times New Roman"/>
          <w:sz w:val="24"/>
          <w:szCs w:val="24"/>
        </w:rPr>
        <w:t>,</w:t>
      </w:r>
      <w:r w:rsidRPr="00FE1FBA">
        <w:rPr>
          <w:rFonts w:ascii="Times New Roman" w:eastAsia="Times New Roman" w:hAnsi="Times New Roman"/>
          <w:sz w:val="24"/>
          <w:szCs w:val="24"/>
        </w:rPr>
        <w:t xml:space="preserve"> «Бальные танцы»</w:t>
      </w:r>
      <w:r w:rsidR="009C6C72" w:rsidRPr="00FE1FBA">
        <w:rPr>
          <w:rFonts w:ascii="Times New Roman" w:eastAsia="Times New Roman" w:hAnsi="Times New Roman"/>
          <w:sz w:val="24"/>
          <w:szCs w:val="24"/>
        </w:rPr>
        <w:t>, «Танцевальная мозаика», «Хореография», «Хоровое пение», «Вокальная студия», «Театральная студия»,</w:t>
      </w:r>
      <w:r w:rsidRPr="00FE1FBA">
        <w:rPr>
          <w:rFonts w:ascii="Times New Roman" w:eastAsia="Times New Roman" w:hAnsi="Times New Roman"/>
          <w:sz w:val="24"/>
          <w:szCs w:val="24"/>
        </w:rPr>
        <w:t xml:space="preserve"> «Культура общения»</w:t>
      </w:r>
      <w:r w:rsidR="009C6C72" w:rsidRPr="00FE1FBA">
        <w:rPr>
          <w:rFonts w:ascii="Times New Roman" w:eastAsia="Times New Roman" w:hAnsi="Times New Roman"/>
          <w:sz w:val="24"/>
          <w:szCs w:val="24"/>
        </w:rPr>
        <w:t>,</w:t>
      </w:r>
      <w:r w:rsidRPr="00FE1FBA">
        <w:rPr>
          <w:rFonts w:ascii="Times New Roman" w:eastAsia="Times New Roman" w:hAnsi="Times New Roman"/>
          <w:sz w:val="24"/>
          <w:szCs w:val="24"/>
        </w:rPr>
        <w:t xml:space="preserve"> «Ораторское искусство», «Актерское мастерство»</w:t>
      </w:r>
      <w:r w:rsidR="009C6C72" w:rsidRPr="00FE1FBA">
        <w:rPr>
          <w:rFonts w:ascii="Times New Roman" w:eastAsia="Times New Roman" w:hAnsi="Times New Roman"/>
          <w:sz w:val="24"/>
          <w:szCs w:val="24"/>
        </w:rPr>
        <w:t>, кружок «Юный журналист», о</w:t>
      </w:r>
      <w:r w:rsidRPr="00FE1FBA">
        <w:rPr>
          <w:rFonts w:ascii="Times New Roman" w:eastAsia="Times New Roman" w:hAnsi="Times New Roman"/>
          <w:sz w:val="24"/>
          <w:szCs w:val="24"/>
        </w:rPr>
        <w:t>бучение игре на музыкальны</w:t>
      </w:r>
      <w:r w:rsidR="009C6C72" w:rsidRPr="00FE1FBA">
        <w:rPr>
          <w:rFonts w:ascii="Times New Roman" w:eastAsia="Times New Roman" w:hAnsi="Times New Roman"/>
          <w:sz w:val="24"/>
          <w:szCs w:val="24"/>
        </w:rPr>
        <w:t xml:space="preserve">х инструментах, </w:t>
      </w:r>
      <w:r w:rsidRPr="00FE1FBA">
        <w:rPr>
          <w:rFonts w:ascii="Times New Roman" w:eastAsia="Times New Roman" w:hAnsi="Times New Roman"/>
          <w:sz w:val="24"/>
          <w:szCs w:val="24"/>
        </w:rPr>
        <w:t>«Детский оркестр</w:t>
      </w:r>
      <w:proofErr w:type="gramStart"/>
      <w:r w:rsidRPr="00FE1FBA">
        <w:rPr>
          <w:rFonts w:ascii="Times New Roman" w:eastAsia="Times New Roman" w:hAnsi="Times New Roman"/>
          <w:sz w:val="24"/>
          <w:szCs w:val="24"/>
        </w:rPr>
        <w:t>»</w:t>
      </w:r>
      <w:r w:rsidR="00E10040" w:rsidRPr="00FE1FBA">
        <w:rPr>
          <w:rFonts w:ascii="Times New Roman" w:eastAsia="Times New Roman" w:hAnsi="Times New Roman"/>
          <w:sz w:val="24"/>
          <w:szCs w:val="24"/>
        </w:rPr>
        <w:t xml:space="preserve">, </w:t>
      </w:r>
      <w:r w:rsidR="004F29BA" w:rsidRPr="00FE1FBA">
        <w:rPr>
          <w:rFonts w:ascii="Times New Roman" w:eastAsia="Times New Roman" w:hAnsi="Times New Roman"/>
          <w:sz w:val="24"/>
          <w:szCs w:val="24"/>
        </w:rPr>
        <w:t xml:space="preserve"> «</w:t>
      </w:r>
      <w:proofErr w:type="gramEnd"/>
      <w:r w:rsidR="004F29BA" w:rsidRPr="00FE1FBA">
        <w:rPr>
          <w:rFonts w:ascii="Times New Roman" w:eastAsia="Times New Roman" w:hAnsi="Times New Roman"/>
          <w:sz w:val="24"/>
          <w:szCs w:val="24"/>
        </w:rPr>
        <w:t xml:space="preserve">Театр», </w:t>
      </w:r>
      <w:r w:rsidR="00E456DC" w:rsidRPr="00FE1FBA">
        <w:rPr>
          <w:rFonts w:ascii="Times New Roman" w:eastAsia="Times New Roman" w:hAnsi="Times New Roman"/>
          <w:sz w:val="24"/>
          <w:szCs w:val="24"/>
        </w:rPr>
        <w:t>«Студия детского мюзикла»</w:t>
      </w:r>
      <w:r w:rsidRPr="00FE1FBA">
        <w:rPr>
          <w:rFonts w:ascii="Times New Roman" w:eastAsia="Times New Roman" w:hAnsi="Times New Roman"/>
          <w:sz w:val="24"/>
          <w:szCs w:val="24"/>
        </w:rPr>
        <w:t>;</w:t>
      </w:r>
    </w:p>
    <w:p w14:paraId="695C72E9" w14:textId="77E0D2B8" w:rsidR="00D47F1C" w:rsidRPr="00FE1FBA" w:rsidRDefault="00D47F1C" w:rsidP="00595C6B">
      <w:pPr>
        <w:shd w:val="clear" w:color="auto" w:fill="FFFFFF"/>
        <w:tabs>
          <w:tab w:val="left" w:pos="1134"/>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группы познавательного разви</w:t>
      </w:r>
      <w:r w:rsidR="009C6C72" w:rsidRPr="00FE1FBA">
        <w:rPr>
          <w:rFonts w:ascii="Times New Roman" w:eastAsia="Times New Roman" w:hAnsi="Times New Roman"/>
          <w:sz w:val="24"/>
          <w:szCs w:val="24"/>
        </w:rPr>
        <w:t>тия: «</w:t>
      </w:r>
      <w:r w:rsidR="00E456DC" w:rsidRPr="00FE1FBA">
        <w:rPr>
          <w:rFonts w:ascii="Times New Roman" w:eastAsia="Times New Roman" w:hAnsi="Times New Roman"/>
          <w:sz w:val="24"/>
          <w:szCs w:val="24"/>
        </w:rPr>
        <w:t>Р</w:t>
      </w:r>
      <w:r w:rsidR="009C6C72" w:rsidRPr="00FE1FBA">
        <w:rPr>
          <w:rFonts w:ascii="Times New Roman" w:eastAsia="Times New Roman" w:hAnsi="Times New Roman"/>
          <w:sz w:val="24"/>
          <w:szCs w:val="24"/>
        </w:rPr>
        <w:t>обототехник</w:t>
      </w:r>
      <w:r w:rsidR="00E456DC" w:rsidRPr="00FE1FBA">
        <w:rPr>
          <w:rFonts w:ascii="Times New Roman" w:eastAsia="Times New Roman" w:hAnsi="Times New Roman"/>
          <w:sz w:val="24"/>
          <w:szCs w:val="24"/>
        </w:rPr>
        <w:t>а</w:t>
      </w:r>
      <w:r w:rsidR="009C6C72" w:rsidRPr="00FE1FBA">
        <w:rPr>
          <w:rFonts w:ascii="Times New Roman" w:eastAsia="Times New Roman" w:hAnsi="Times New Roman"/>
          <w:sz w:val="24"/>
          <w:szCs w:val="24"/>
        </w:rPr>
        <w:t>»,</w:t>
      </w:r>
      <w:r w:rsidR="00E456DC" w:rsidRPr="00FE1FBA">
        <w:rPr>
          <w:rFonts w:ascii="Times New Roman" w:eastAsia="Times New Roman" w:hAnsi="Times New Roman"/>
          <w:sz w:val="24"/>
          <w:szCs w:val="24"/>
        </w:rPr>
        <w:t xml:space="preserve"> «Конструирование», </w:t>
      </w:r>
      <w:r w:rsidR="009C6C72" w:rsidRPr="00FE1FBA">
        <w:rPr>
          <w:rFonts w:ascii="Times New Roman" w:eastAsia="Times New Roman" w:hAnsi="Times New Roman"/>
          <w:sz w:val="24"/>
          <w:szCs w:val="24"/>
        </w:rPr>
        <w:t xml:space="preserve"> «Автомоделирование», «Основы мультипликации», «Юный шахматист», «</w:t>
      </w:r>
      <w:proofErr w:type="spellStart"/>
      <w:r w:rsidR="009C6C72" w:rsidRPr="00FE1FBA">
        <w:rPr>
          <w:rFonts w:ascii="Times New Roman" w:eastAsia="Times New Roman" w:hAnsi="Times New Roman"/>
          <w:sz w:val="24"/>
          <w:szCs w:val="24"/>
        </w:rPr>
        <w:t>Развивайка</w:t>
      </w:r>
      <w:proofErr w:type="spellEnd"/>
      <w:r w:rsidR="009C6C72" w:rsidRPr="00FE1FBA">
        <w:rPr>
          <w:rFonts w:ascii="Times New Roman" w:eastAsia="Times New Roman" w:hAnsi="Times New Roman"/>
          <w:sz w:val="24"/>
          <w:szCs w:val="24"/>
        </w:rPr>
        <w:t>»,</w:t>
      </w:r>
      <w:r w:rsidRPr="00FE1FBA">
        <w:rPr>
          <w:rFonts w:ascii="Times New Roman" w:eastAsia="Times New Roman" w:hAnsi="Times New Roman"/>
          <w:sz w:val="24"/>
          <w:szCs w:val="24"/>
        </w:rPr>
        <w:t xml:space="preserve"> «Иностра</w:t>
      </w:r>
      <w:r w:rsidR="009C6C72" w:rsidRPr="00FE1FBA">
        <w:rPr>
          <w:rFonts w:ascii="Times New Roman" w:eastAsia="Times New Roman" w:hAnsi="Times New Roman"/>
          <w:sz w:val="24"/>
          <w:szCs w:val="24"/>
        </w:rPr>
        <w:t>нный язык для детей и взрослых»,</w:t>
      </w:r>
      <w:r w:rsidR="00A24ADD" w:rsidRPr="00FE1FBA">
        <w:rPr>
          <w:rFonts w:ascii="Times New Roman" w:eastAsia="Times New Roman" w:hAnsi="Times New Roman"/>
          <w:sz w:val="24"/>
          <w:szCs w:val="24"/>
        </w:rPr>
        <w:t xml:space="preserve"> «Основы финансовой грамотности», </w:t>
      </w:r>
      <w:r w:rsidR="009C6C72" w:rsidRPr="00FE1FBA">
        <w:rPr>
          <w:rFonts w:ascii="Times New Roman" w:eastAsia="Times New Roman" w:hAnsi="Times New Roman"/>
          <w:sz w:val="24"/>
          <w:szCs w:val="24"/>
        </w:rPr>
        <w:t>«</w:t>
      </w:r>
      <w:proofErr w:type="spellStart"/>
      <w:r w:rsidR="009C6C72" w:rsidRPr="00FE1FBA">
        <w:rPr>
          <w:rFonts w:ascii="Times New Roman" w:eastAsia="Times New Roman" w:hAnsi="Times New Roman"/>
          <w:sz w:val="24"/>
          <w:szCs w:val="24"/>
        </w:rPr>
        <w:t>Предшкольная</w:t>
      </w:r>
      <w:proofErr w:type="spellEnd"/>
      <w:r w:rsidR="009C6C72" w:rsidRPr="00FE1FBA">
        <w:rPr>
          <w:rFonts w:ascii="Times New Roman" w:eastAsia="Times New Roman" w:hAnsi="Times New Roman"/>
          <w:sz w:val="24"/>
          <w:szCs w:val="24"/>
        </w:rPr>
        <w:t xml:space="preserve"> подготовка»,</w:t>
      </w:r>
      <w:r w:rsidRPr="00FE1FBA">
        <w:rPr>
          <w:rFonts w:ascii="Times New Roman" w:eastAsia="Times New Roman" w:hAnsi="Times New Roman"/>
          <w:sz w:val="24"/>
          <w:szCs w:val="24"/>
        </w:rPr>
        <w:t xml:space="preserve"> </w:t>
      </w:r>
      <w:r w:rsidR="007A28B7" w:rsidRPr="00FE1FBA">
        <w:rPr>
          <w:rFonts w:ascii="Times New Roman" w:eastAsia="Times New Roman" w:hAnsi="Times New Roman"/>
          <w:sz w:val="24"/>
          <w:szCs w:val="24"/>
        </w:rPr>
        <w:t>«П</w:t>
      </w:r>
      <w:r w:rsidR="00160D6C" w:rsidRPr="00FE1FBA">
        <w:rPr>
          <w:rFonts w:ascii="Times New Roman" w:eastAsia="Times New Roman" w:hAnsi="Times New Roman"/>
          <w:sz w:val="24"/>
          <w:szCs w:val="24"/>
        </w:rPr>
        <w:t>рограмма раннего развития</w:t>
      </w:r>
      <w:r w:rsidR="007A28B7" w:rsidRPr="00FE1FBA">
        <w:rPr>
          <w:rFonts w:ascii="Times New Roman" w:eastAsia="Times New Roman" w:hAnsi="Times New Roman"/>
          <w:sz w:val="24"/>
          <w:szCs w:val="24"/>
        </w:rPr>
        <w:t>»</w:t>
      </w:r>
      <w:r w:rsidR="00160D6C" w:rsidRPr="00FE1FBA">
        <w:rPr>
          <w:rFonts w:ascii="Times New Roman" w:eastAsia="Times New Roman" w:hAnsi="Times New Roman"/>
          <w:sz w:val="24"/>
          <w:szCs w:val="24"/>
        </w:rPr>
        <w:t xml:space="preserve">, </w:t>
      </w:r>
      <w:r w:rsidRPr="00FE1FBA">
        <w:rPr>
          <w:rFonts w:ascii="Times New Roman" w:eastAsia="Times New Roman" w:hAnsi="Times New Roman"/>
          <w:sz w:val="24"/>
          <w:szCs w:val="24"/>
        </w:rPr>
        <w:t>«Мент</w:t>
      </w:r>
      <w:r w:rsidR="009C6C72" w:rsidRPr="00FE1FBA">
        <w:rPr>
          <w:rFonts w:ascii="Times New Roman" w:eastAsia="Times New Roman" w:hAnsi="Times New Roman"/>
          <w:sz w:val="24"/>
          <w:szCs w:val="24"/>
        </w:rPr>
        <w:t xml:space="preserve">альная арифметика для дошколят», </w:t>
      </w:r>
      <w:r w:rsidR="00132C4B" w:rsidRPr="00FE1FBA">
        <w:rPr>
          <w:rFonts w:ascii="Times New Roman" w:eastAsia="Times New Roman" w:hAnsi="Times New Roman"/>
          <w:sz w:val="24"/>
          <w:szCs w:val="24"/>
        </w:rPr>
        <w:t xml:space="preserve">«Этикет для дошколят», </w:t>
      </w:r>
      <w:r w:rsidR="00606018" w:rsidRPr="00FE1FBA">
        <w:rPr>
          <w:rFonts w:ascii="Times New Roman" w:eastAsia="Times New Roman" w:hAnsi="Times New Roman"/>
          <w:sz w:val="24"/>
          <w:szCs w:val="24"/>
        </w:rPr>
        <w:t>«Занима</w:t>
      </w:r>
      <w:r w:rsidR="00DB34BE" w:rsidRPr="00FE1FBA">
        <w:rPr>
          <w:rFonts w:ascii="Times New Roman" w:eastAsia="Times New Roman" w:hAnsi="Times New Roman"/>
          <w:sz w:val="24"/>
          <w:szCs w:val="24"/>
        </w:rPr>
        <w:t>те</w:t>
      </w:r>
      <w:r w:rsidR="00606018" w:rsidRPr="00FE1FBA">
        <w:rPr>
          <w:rFonts w:ascii="Times New Roman" w:eastAsia="Times New Roman" w:hAnsi="Times New Roman"/>
          <w:sz w:val="24"/>
          <w:szCs w:val="24"/>
        </w:rPr>
        <w:t xml:space="preserve">льная математика», «Развитие речи», «Обучение грамоте», </w:t>
      </w:r>
      <w:r w:rsidR="009C6C72" w:rsidRPr="00FE1FBA">
        <w:rPr>
          <w:rFonts w:ascii="Times New Roman" w:eastAsia="Times New Roman" w:hAnsi="Times New Roman"/>
          <w:sz w:val="24"/>
          <w:szCs w:val="24"/>
        </w:rPr>
        <w:t>«Занимательная логика»,</w:t>
      </w:r>
      <w:r w:rsidRPr="00FE1FBA">
        <w:rPr>
          <w:rFonts w:ascii="Times New Roman" w:eastAsia="Times New Roman" w:hAnsi="Times New Roman"/>
          <w:sz w:val="24"/>
          <w:szCs w:val="24"/>
        </w:rPr>
        <w:t xml:space="preserve"> эко</w:t>
      </w:r>
      <w:r w:rsidR="009C6C72" w:rsidRPr="00FE1FBA">
        <w:rPr>
          <w:rFonts w:ascii="Times New Roman" w:eastAsia="Times New Roman" w:hAnsi="Times New Roman"/>
          <w:sz w:val="24"/>
          <w:szCs w:val="24"/>
        </w:rPr>
        <w:t>логические кружки «Юный эколог»,</w:t>
      </w:r>
      <w:r w:rsidRPr="00FE1FBA">
        <w:rPr>
          <w:rFonts w:ascii="Times New Roman" w:eastAsia="Times New Roman" w:hAnsi="Times New Roman"/>
          <w:sz w:val="24"/>
          <w:szCs w:val="24"/>
        </w:rPr>
        <w:t xml:space="preserve"> «Вторая жизнь вещей», краеведческий кружок «Юный турист», кружок по патриотическому воспитанию</w:t>
      </w:r>
      <w:r w:rsidR="00E15564">
        <w:rPr>
          <w:rFonts w:ascii="Times New Roman" w:eastAsia="Times New Roman" w:hAnsi="Times New Roman"/>
          <w:sz w:val="24"/>
          <w:szCs w:val="24"/>
        </w:rPr>
        <w:t>;</w:t>
      </w:r>
      <w:r w:rsidR="00C35C8C" w:rsidRPr="00FE1FBA">
        <w:rPr>
          <w:rFonts w:ascii="Times New Roman" w:eastAsia="Times New Roman" w:hAnsi="Times New Roman"/>
          <w:sz w:val="24"/>
          <w:szCs w:val="24"/>
        </w:rPr>
        <w:t xml:space="preserve"> </w:t>
      </w:r>
    </w:p>
    <w:p w14:paraId="1AB142DE" w14:textId="77777777" w:rsidR="00D47F1C" w:rsidRPr="00FE1FBA" w:rsidRDefault="00D47F1C" w:rsidP="00595C6B">
      <w:pPr>
        <w:shd w:val="clear" w:color="auto" w:fill="FFFFFF"/>
        <w:tabs>
          <w:tab w:val="left" w:pos="1134"/>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группы творческого развития: </w:t>
      </w:r>
      <w:r w:rsidR="006D773C" w:rsidRPr="00FE1FBA">
        <w:rPr>
          <w:rFonts w:ascii="Times New Roman" w:eastAsia="Times New Roman" w:hAnsi="Times New Roman"/>
          <w:sz w:val="24"/>
          <w:szCs w:val="24"/>
        </w:rPr>
        <w:t>«Декоративно-прикладное искусство», «Дизайн», и</w:t>
      </w:r>
      <w:r w:rsidRPr="00FE1FBA">
        <w:rPr>
          <w:rFonts w:ascii="Times New Roman" w:eastAsia="Times New Roman" w:hAnsi="Times New Roman"/>
          <w:sz w:val="24"/>
          <w:szCs w:val="24"/>
        </w:rPr>
        <w:t xml:space="preserve">зобразительная деятельность для детей и взрослых, кружок «Умелые ручки», </w:t>
      </w:r>
      <w:proofErr w:type="spellStart"/>
      <w:r w:rsidRPr="00FE1FBA">
        <w:rPr>
          <w:rFonts w:ascii="Times New Roman" w:eastAsia="Times New Roman" w:hAnsi="Times New Roman"/>
          <w:sz w:val="24"/>
          <w:szCs w:val="24"/>
        </w:rPr>
        <w:t>бисероплетение</w:t>
      </w:r>
      <w:proofErr w:type="spellEnd"/>
      <w:r w:rsidRPr="00FE1FBA">
        <w:rPr>
          <w:rFonts w:ascii="Times New Roman" w:eastAsia="Times New Roman" w:hAnsi="Times New Roman"/>
          <w:sz w:val="24"/>
          <w:szCs w:val="24"/>
        </w:rPr>
        <w:t>;</w:t>
      </w:r>
    </w:p>
    <w:p w14:paraId="1D5EF98B" w14:textId="77777777" w:rsidR="00D47F1C" w:rsidRPr="00FE1FBA" w:rsidRDefault="00D47F1C" w:rsidP="00100EEE">
      <w:pPr>
        <w:shd w:val="clear" w:color="auto" w:fill="FFFFFF"/>
        <w:tabs>
          <w:tab w:val="left" w:pos="1134"/>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группы психолого-педагогической поддержки и развития для детей и взрослых: </w:t>
      </w:r>
      <w:r w:rsidR="00DB34BE" w:rsidRPr="00FE1FBA">
        <w:rPr>
          <w:rFonts w:ascii="Times New Roman" w:eastAsia="Times New Roman" w:hAnsi="Times New Roman"/>
          <w:sz w:val="24"/>
          <w:szCs w:val="24"/>
        </w:rPr>
        <w:t xml:space="preserve">«Группа поддержки и развития «Вместе с мамой», </w:t>
      </w:r>
      <w:r w:rsidR="007C414F" w:rsidRPr="00FE1FBA">
        <w:rPr>
          <w:rFonts w:ascii="Times New Roman" w:eastAsia="Times New Roman" w:hAnsi="Times New Roman"/>
          <w:sz w:val="24"/>
          <w:szCs w:val="24"/>
        </w:rPr>
        <w:t xml:space="preserve">Консультационный </w:t>
      </w:r>
      <w:r w:rsidR="00541DFB" w:rsidRPr="00FE1FBA">
        <w:rPr>
          <w:rFonts w:ascii="Times New Roman" w:eastAsia="Times New Roman" w:hAnsi="Times New Roman"/>
          <w:sz w:val="24"/>
          <w:szCs w:val="24"/>
        </w:rPr>
        <w:t>центр</w:t>
      </w:r>
      <w:r w:rsidR="007C414F" w:rsidRPr="00FE1FBA">
        <w:rPr>
          <w:rFonts w:ascii="Times New Roman" w:eastAsia="Times New Roman" w:hAnsi="Times New Roman"/>
          <w:sz w:val="24"/>
          <w:szCs w:val="24"/>
        </w:rPr>
        <w:t xml:space="preserve"> для родителей, в том числе имеющих детей, не посещающих дошкольную образовательную организацию, </w:t>
      </w:r>
      <w:r w:rsidRPr="00FE1FBA">
        <w:rPr>
          <w:rFonts w:ascii="Times New Roman" w:eastAsia="Times New Roman" w:hAnsi="Times New Roman"/>
          <w:sz w:val="24"/>
          <w:szCs w:val="24"/>
        </w:rPr>
        <w:t>групповые заня</w:t>
      </w:r>
      <w:r w:rsidR="009F672A" w:rsidRPr="00FE1FBA">
        <w:rPr>
          <w:rFonts w:ascii="Times New Roman" w:eastAsia="Times New Roman" w:hAnsi="Times New Roman"/>
          <w:sz w:val="24"/>
          <w:szCs w:val="24"/>
        </w:rPr>
        <w:t>тия по коррекции нарушений речи,</w:t>
      </w:r>
      <w:r w:rsidRPr="00FE1FBA">
        <w:rPr>
          <w:rFonts w:ascii="Times New Roman" w:eastAsia="Times New Roman" w:hAnsi="Times New Roman"/>
          <w:sz w:val="24"/>
          <w:szCs w:val="24"/>
        </w:rPr>
        <w:t xml:space="preserve"> индивидуальные заня</w:t>
      </w:r>
      <w:r w:rsidR="009F672A" w:rsidRPr="00FE1FBA">
        <w:rPr>
          <w:rFonts w:ascii="Times New Roman" w:eastAsia="Times New Roman" w:hAnsi="Times New Roman"/>
          <w:sz w:val="24"/>
          <w:szCs w:val="24"/>
        </w:rPr>
        <w:t>тия по коррекции нарушений речи,</w:t>
      </w:r>
      <w:r w:rsidRPr="00FE1FBA">
        <w:rPr>
          <w:rFonts w:ascii="Times New Roman" w:eastAsia="Times New Roman" w:hAnsi="Times New Roman"/>
          <w:sz w:val="24"/>
          <w:szCs w:val="24"/>
        </w:rPr>
        <w:t xml:space="preserve"> индивидуальные консультации специалиста (учителя-логопеда,</w:t>
      </w:r>
      <w:r w:rsidR="00A24ADD" w:rsidRPr="00FE1FBA">
        <w:rPr>
          <w:rFonts w:ascii="Times New Roman" w:eastAsia="Times New Roman" w:hAnsi="Times New Roman"/>
          <w:sz w:val="24"/>
          <w:szCs w:val="24"/>
        </w:rPr>
        <w:t xml:space="preserve"> логопеда-дефектолога</w:t>
      </w:r>
      <w:r w:rsidR="009F672A" w:rsidRPr="00FE1FBA">
        <w:rPr>
          <w:rFonts w:ascii="Times New Roman" w:eastAsia="Times New Roman" w:hAnsi="Times New Roman"/>
          <w:sz w:val="24"/>
          <w:szCs w:val="24"/>
        </w:rPr>
        <w:t xml:space="preserve">), </w:t>
      </w:r>
      <w:r w:rsidRPr="00FE1FBA">
        <w:rPr>
          <w:rFonts w:ascii="Times New Roman" w:eastAsia="Times New Roman" w:hAnsi="Times New Roman"/>
          <w:sz w:val="24"/>
          <w:szCs w:val="24"/>
        </w:rPr>
        <w:t>Клуб для родителей</w:t>
      </w:r>
      <w:r w:rsidR="00541DFB" w:rsidRPr="00FE1FBA">
        <w:rPr>
          <w:rFonts w:ascii="Times New Roman" w:eastAsia="Times New Roman" w:hAnsi="Times New Roman"/>
          <w:sz w:val="24"/>
          <w:szCs w:val="24"/>
        </w:rPr>
        <w:t xml:space="preserve">, </w:t>
      </w:r>
      <w:r w:rsidRPr="00FE1FBA">
        <w:rPr>
          <w:rFonts w:ascii="Times New Roman" w:eastAsia="Times New Roman" w:hAnsi="Times New Roman"/>
          <w:sz w:val="24"/>
          <w:szCs w:val="24"/>
        </w:rPr>
        <w:t xml:space="preserve"> </w:t>
      </w:r>
      <w:r w:rsidR="00541DFB" w:rsidRPr="00FE1FBA">
        <w:rPr>
          <w:rFonts w:ascii="Times New Roman" w:eastAsia="Times New Roman" w:hAnsi="Times New Roman"/>
          <w:sz w:val="24"/>
          <w:szCs w:val="24"/>
        </w:rPr>
        <w:t xml:space="preserve">индивидуальные занятия с учителей-логопедом, индивидуальные занятия с педагогом-психологом, индивидуальные занятия с учителем -дефектологом, «Коррекция речи», </w:t>
      </w:r>
      <w:r w:rsidR="00343418" w:rsidRPr="00FE1FBA">
        <w:rPr>
          <w:rFonts w:ascii="Times New Roman" w:eastAsia="Times New Roman" w:hAnsi="Times New Roman"/>
          <w:sz w:val="24"/>
          <w:szCs w:val="24"/>
        </w:rPr>
        <w:t>«</w:t>
      </w:r>
      <w:proofErr w:type="spellStart"/>
      <w:r w:rsidR="00343418" w:rsidRPr="00FE1FBA">
        <w:rPr>
          <w:rFonts w:ascii="Times New Roman" w:eastAsia="Times New Roman" w:hAnsi="Times New Roman"/>
          <w:sz w:val="24"/>
          <w:szCs w:val="24"/>
        </w:rPr>
        <w:t>Логовичок</w:t>
      </w:r>
      <w:proofErr w:type="spellEnd"/>
      <w:r w:rsidR="00343418" w:rsidRPr="00FE1FBA">
        <w:rPr>
          <w:rFonts w:ascii="Times New Roman" w:eastAsia="Times New Roman" w:hAnsi="Times New Roman"/>
          <w:sz w:val="24"/>
          <w:szCs w:val="24"/>
        </w:rPr>
        <w:t xml:space="preserve">», </w:t>
      </w:r>
      <w:r w:rsidR="00541DFB" w:rsidRPr="00FE1FBA">
        <w:rPr>
          <w:rFonts w:ascii="Times New Roman" w:eastAsia="Times New Roman" w:hAnsi="Times New Roman"/>
          <w:sz w:val="24"/>
          <w:szCs w:val="24"/>
        </w:rPr>
        <w:t>«Особый ребенок»</w:t>
      </w:r>
      <w:r w:rsidRPr="00FE1FBA">
        <w:rPr>
          <w:rFonts w:ascii="Times New Roman" w:eastAsia="Times New Roman" w:hAnsi="Times New Roman"/>
          <w:sz w:val="24"/>
          <w:szCs w:val="24"/>
        </w:rPr>
        <w:t>.</w:t>
      </w:r>
    </w:p>
    <w:p w14:paraId="5F981A7E" w14:textId="77777777" w:rsidR="00D81429" w:rsidRPr="00FE1FBA" w:rsidRDefault="00393C39" w:rsidP="00100EEE">
      <w:pPr>
        <w:shd w:val="clear" w:color="auto" w:fill="FFFFFF"/>
        <w:spacing w:after="0" w:line="240" w:lineRule="auto"/>
        <w:ind w:firstLine="851"/>
        <w:contextualSpacing/>
        <w:jc w:val="both"/>
        <w:rPr>
          <w:rFonts w:ascii="Times New Roman" w:eastAsia="Times New Roman" w:hAnsi="Times New Roman"/>
          <w:sz w:val="24"/>
          <w:szCs w:val="24"/>
        </w:rPr>
      </w:pPr>
      <w:r w:rsidRPr="00FE1FBA">
        <w:rPr>
          <w:rFonts w:ascii="Times New Roman" w:hAnsi="Times New Roman"/>
          <w:sz w:val="24"/>
          <w:szCs w:val="24"/>
          <w:lang w:eastAsia="ru-RU"/>
        </w:rPr>
        <w:t xml:space="preserve">2.13.6.2. </w:t>
      </w:r>
      <w:r w:rsidRPr="00FE1FBA">
        <w:rPr>
          <w:rFonts w:ascii="Times New Roman" w:hAnsi="Times New Roman"/>
          <w:sz w:val="24"/>
          <w:szCs w:val="24"/>
        </w:rPr>
        <w:t>П</w:t>
      </w:r>
      <w:r w:rsidR="005F7B50" w:rsidRPr="00FE1FBA">
        <w:rPr>
          <w:rFonts w:ascii="Times New Roman" w:hAnsi="Times New Roman"/>
          <w:sz w:val="24"/>
          <w:szCs w:val="24"/>
        </w:rPr>
        <w:t xml:space="preserve">рисмотр и уход за детьми: </w:t>
      </w:r>
      <w:r w:rsidR="00603335" w:rsidRPr="00FE1FBA">
        <w:rPr>
          <w:rFonts w:ascii="Times New Roman" w:hAnsi="Times New Roman"/>
          <w:sz w:val="24"/>
          <w:szCs w:val="24"/>
        </w:rPr>
        <w:t>«</w:t>
      </w:r>
      <w:r w:rsidR="00603335" w:rsidRPr="00FE1FBA">
        <w:rPr>
          <w:rFonts w:ascii="Times New Roman" w:eastAsia="Times New Roman" w:hAnsi="Times New Roman"/>
          <w:sz w:val="24"/>
          <w:szCs w:val="24"/>
        </w:rPr>
        <w:t>З</w:t>
      </w:r>
      <w:r w:rsidR="00D81429" w:rsidRPr="00FE1FBA">
        <w:rPr>
          <w:rFonts w:ascii="Times New Roman" w:eastAsia="Times New Roman" w:hAnsi="Times New Roman"/>
          <w:sz w:val="24"/>
          <w:szCs w:val="24"/>
        </w:rPr>
        <w:t>анимательный досуг</w:t>
      </w:r>
      <w:r w:rsidR="00603335" w:rsidRPr="00FE1FBA">
        <w:rPr>
          <w:rFonts w:ascii="Times New Roman" w:eastAsia="Times New Roman" w:hAnsi="Times New Roman"/>
          <w:sz w:val="24"/>
          <w:szCs w:val="24"/>
        </w:rPr>
        <w:t>»</w:t>
      </w:r>
      <w:r w:rsidR="00D81429" w:rsidRPr="00FE1FBA">
        <w:rPr>
          <w:rFonts w:ascii="Times New Roman" w:eastAsia="Times New Roman" w:hAnsi="Times New Roman"/>
          <w:sz w:val="24"/>
          <w:szCs w:val="24"/>
        </w:rPr>
        <w:t xml:space="preserve">, </w:t>
      </w:r>
      <w:r w:rsidR="00A24ADD" w:rsidRPr="00FE1FBA">
        <w:rPr>
          <w:rFonts w:ascii="Times New Roman" w:eastAsia="Times New Roman" w:hAnsi="Times New Roman"/>
          <w:sz w:val="24"/>
          <w:szCs w:val="24"/>
        </w:rPr>
        <w:t>«</w:t>
      </w:r>
      <w:r w:rsidR="00603335" w:rsidRPr="00FE1FBA">
        <w:rPr>
          <w:rFonts w:ascii="Times New Roman" w:eastAsia="Times New Roman" w:hAnsi="Times New Roman"/>
          <w:sz w:val="24"/>
          <w:szCs w:val="24"/>
        </w:rPr>
        <w:t>В</w:t>
      </w:r>
      <w:r w:rsidR="00D81429" w:rsidRPr="00FE1FBA">
        <w:rPr>
          <w:rFonts w:ascii="Times New Roman" w:eastAsia="Times New Roman" w:hAnsi="Times New Roman"/>
          <w:sz w:val="24"/>
          <w:szCs w:val="24"/>
        </w:rPr>
        <w:t>ечерний час</w:t>
      </w:r>
      <w:r w:rsidR="00A24ADD" w:rsidRPr="00FE1FBA">
        <w:rPr>
          <w:rFonts w:ascii="Times New Roman" w:eastAsia="Times New Roman" w:hAnsi="Times New Roman"/>
          <w:sz w:val="24"/>
          <w:szCs w:val="24"/>
        </w:rPr>
        <w:t>»</w:t>
      </w:r>
      <w:r w:rsidR="00D81429" w:rsidRPr="00FE1FBA">
        <w:rPr>
          <w:rFonts w:ascii="Times New Roman" w:eastAsia="Times New Roman" w:hAnsi="Times New Roman"/>
          <w:sz w:val="24"/>
          <w:szCs w:val="24"/>
        </w:rPr>
        <w:t>;</w:t>
      </w:r>
      <w:r w:rsidR="0087156E" w:rsidRPr="00FE1FBA">
        <w:rPr>
          <w:rFonts w:ascii="Times New Roman" w:eastAsia="Times New Roman" w:hAnsi="Times New Roman"/>
          <w:sz w:val="24"/>
          <w:szCs w:val="24"/>
        </w:rPr>
        <w:t xml:space="preserve"> группа выходного дня</w:t>
      </w:r>
      <w:r w:rsidR="00595C6B" w:rsidRPr="00FE1FBA">
        <w:rPr>
          <w:rFonts w:ascii="Times New Roman" w:eastAsia="Times New Roman" w:hAnsi="Times New Roman"/>
          <w:sz w:val="24"/>
          <w:szCs w:val="24"/>
        </w:rPr>
        <w:t>, летний лагерь</w:t>
      </w:r>
      <w:r w:rsidR="0087156E" w:rsidRPr="00FE1FBA">
        <w:rPr>
          <w:rFonts w:ascii="Times New Roman" w:eastAsia="Times New Roman" w:hAnsi="Times New Roman"/>
          <w:sz w:val="24"/>
          <w:szCs w:val="24"/>
        </w:rPr>
        <w:t>.</w:t>
      </w:r>
    </w:p>
    <w:p w14:paraId="693D3B2C" w14:textId="77777777" w:rsidR="00DB20AA" w:rsidRPr="00FE1FBA" w:rsidRDefault="00DB20AA" w:rsidP="00CA7DB5">
      <w:pPr>
        <w:pStyle w:val="a4"/>
        <w:ind w:firstLine="851"/>
        <w:rPr>
          <w:shd w:val="clear" w:color="auto" w:fill="FFFFFF"/>
        </w:rPr>
      </w:pPr>
      <w:r w:rsidRPr="00FE1FBA">
        <w:rPr>
          <w:shd w:val="clear" w:color="auto" w:fill="FFFFFF"/>
        </w:rPr>
        <w:t xml:space="preserve">Платные образовательные услуги оказываются на основании договора, заключенного между Бюджетным учреждением и родителями (законными представителями) в установленном законодательством Российской Федерации порядке. </w:t>
      </w:r>
    </w:p>
    <w:p w14:paraId="6D13FA4C"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Доход от указанной деятельности используется Бюджетным учреждением в</w:t>
      </w:r>
      <w:r w:rsidR="0087156E" w:rsidRPr="00FE1FBA">
        <w:rPr>
          <w:rFonts w:ascii="Times New Roman" w:eastAsia="Times New Roman" w:hAnsi="Times New Roman"/>
          <w:sz w:val="24"/>
          <w:szCs w:val="24"/>
        </w:rPr>
        <w:t xml:space="preserve"> </w:t>
      </w:r>
      <w:r w:rsidRPr="00FE1FBA">
        <w:rPr>
          <w:rFonts w:ascii="Times New Roman" w:eastAsia="Times New Roman" w:hAnsi="Times New Roman"/>
          <w:sz w:val="24"/>
          <w:szCs w:val="24"/>
        </w:rPr>
        <w:t>соответствии с уставными целями.</w:t>
      </w:r>
    </w:p>
    <w:p w14:paraId="3276245B"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Платные образовательные услуги не могут быть оказаны вместо образовательной деятельности, финансируемой за счет бюджета.</w:t>
      </w:r>
    </w:p>
    <w:p w14:paraId="795D7C84"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lastRenderedPageBreak/>
        <w:t>2.1</w:t>
      </w:r>
      <w:r w:rsidR="00393C39" w:rsidRPr="00FE1FBA">
        <w:rPr>
          <w:rFonts w:ascii="Times New Roman" w:eastAsia="Times New Roman" w:hAnsi="Times New Roman"/>
          <w:sz w:val="24"/>
          <w:szCs w:val="24"/>
          <w:lang w:eastAsia="ru-RU"/>
        </w:rPr>
        <w:t>4</w:t>
      </w:r>
      <w:r w:rsidRPr="00FE1FBA">
        <w:rPr>
          <w:rFonts w:ascii="Times New Roman" w:eastAsia="Times New Roman" w:hAnsi="Times New Roman"/>
          <w:sz w:val="24"/>
          <w:szCs w:val="24"/>
          <w:lang w:eastAsia="ru-RU"/>
        </w:rPr>
        <w:t>. Бюджетное учреждение не вправе осуществлять виды деятельности, не предусмотренные настоящим уставом.</w:t>
      </w:r>
    </w:p>
    <w:p w14:paraId="127EBC68"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2.1</w:t>
      </w:r>
      <w:r w:rsidR="00393C39" w:rsidRPr="00FE1FBA">
        <w:rPr>
          <w:rFonts w:ascii="Times New Roman" w:eastAsia="Times New Roman" w:hAnsi="Times New Roman"/>
          <w:sz w:val="24"/>
          <w:szCs w:val="24"/>
          <w:lang w:eastAsia="ru-RU"/>
        </w:rPr>
        <w:t>5</w:t>
      </w:r>
      <w:r w:rsidRPr="00FE1FBA">
        <w:rPr>
          <w:rFonts w:ascii="Times New Roman" w:eastAsia="Times New Roman" w:hAnsi="Times New Roman"/>
          <w:sz w:val="24"/>
          <w:szCs w:val="24"/>
          <w:lang w:eastAsia="ru-RU"/>
        </w:rPr>
        <w:t>.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14:paraId="230E9D5A" w14:textId="77777777" w:rsidR="00870377" w:rsidRPr="00FE1FBA" w:rsidRDefault="00870377" w:rsidP="00CA7DB5">
      <w:pPr>
        <w:tabs>
          <w:tab w:val="num" w:pos="1260"/>
        </w:tabs>
        <w:spacing w:after="0" w:line="240" w:lineRule="auto"/>
        <w:ind w:firstLine="851"/>
        <w:jc w:val="both"/>
        <w:rPr>
          <w:rFonts w:ascii="Times New Roman" w:eastAsia="Times New Roman" w:hAnsi="Times New Roman"/>
          <w:b/>
          <w:sz w:val="24"/>
          <w:szCs w:val="24"/>
          <w:highlight w:val="yellow"/>
          <w:lang w:eastAsia="ru-RU"/>
        </w:rPr>
      </w:pPr>
    </w:p>
    <w:p w14:paraId="02B748AF" w14:textId="77777777" w:rsidR="00393C39" w:rsidRPr="00FE1FBA" w:rsidRDefault="00870377" w:rsidP="00CA7DB5">
      <w:pPr>
        <w:tabs>
          <w:tab w:val="num" w:pos="1260"/>
        </w:tabs>
        <w:spacing w:after="0" w:line="240" w:lineRule="auto"/>
        <w:jc w:val="center"/>
        <w:rPr>
          <w:rFonts w:ascii="Times New Roman" w:eastAsia="Times New Roman" w:hAnsi="Times New Roman"/>
          <w:b/>
          <w:sz w:val="24"/>
          <w:szCs w:val="24"/>
          <w:lang w:eastAsia="ru-RU"/>
        </w:rPr>
      </w:pPr>
      <w:r w:rsidRPr="00FE1FBA">
        <w:rPr>
          <w:rFonts w:ascii="Times New Roman" w:eastAsia="Times New Roman" w:hAnsi="Times New Roman"/>
          <w:b/>
          <w:sz w:val="24"/>
          <w:szCs w:val="24"/>
          <w:lang w:eastAsia="ru-RU"/>
        </w:rPr>
        <w:t xml:space="preserve">3. </w:t>
      </w:r>
      <w:r w:rsidR="00393C39" w:rsidRPr="00FE1FBA">
        <w:rPr>
          <w:rFonts w:ascii="Times New Roman" w:eastAsia="Times New Roman" w:hAnsi="Times New Roman"/>
          <w:b/>
          <w:sz w:val="24"/>
          <w:szCs w:val="24"/>
          <w:lang w:eastAsia="ru-RU"/>
        </w:rPr>
        <w:t>Имущество Бюджетного учреждения</w:t>
      </w:r>
    </w:p>
    <w:p w14:paraId="4C6C23E3" w14:textId="77777777" w:rsidR="00C4264E" w:rsidRPr="00932C3F" w:rsidRDefault="00C4264E" w:rsidP="00C4264E">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3.1. Имущество Бюджетного учреждения принадлежит ему на праве оперативного управления в соответствии с Гражданским кодексом Российской Федерации. </w:t>
      </w:r>
    </w:p>
    <w:p w14:paraId="6BA98BCA"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3.2. Право оперативного управления имуществом, в отношении которого </w:t>
      </w:r>
      <w:proofErr w:type="gramStart"/>
      <w:r w:rsidRPr="00932C3F">
        <w:rPr>
          <w:rFonts w:ascii="Times New Roman" w:eastAsia="Times New Roman" w:hAnsi="Times New Roman"/>
          <w:sz w:val="24"/>
          <w:szCs w:val="24"/>
          <w:lang w:eastAsia="ru-RU"/>
        </w:rPr>
        <w:t>Департаментом  принято</w:t>
      </w:r>
      <w:proofErr w:type="gramEnd"/>
      <w:r w:rsidRPr="00932C3F">
        <w:rPr>
          <w:rFonts w:ascii="Times New Roman" w:eastAsia="Times New Roman" w:hAnsi="Times New Roman"/>
          <w:sz w:val="24"/>
          <w:szCs w:val="24"/>
          <w:lang w:eastAsia="ru-RU"/>
        </w:rPr>
        <w:t xml:space="preserve"> решение о закреплении его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 </w:t>
      </w:r>
    </w:p>
    <w:p w14:paraId="6264AA6F"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14:paraId="4AEB4D73"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3.3.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14:paraId="4007088C"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3.4. Право оперативного управления имуществом прекращается по основаниям и в порядке, предусмотренным Гражданским кодексом Российской Федерации, другими </w:t>
      </w:r>
      <w:hyperlink r:id="rId10" w:history="1">
        <w:r w:rsidRPr="00932C3F">
          <w:rPr>
            <w:rFonts w:ascii="Times New Roman" w:eastAsia="Times New Roman" w:hAnsi="Times New Roman"/>
            <w:sz w:val="24"/>
            <w:szCs w:val="24"/>
            <w:lang w:eastAsia="ru-RU"/>
          </w:rPr>
          <w:t>законами</w:t>
        </w:r>
      </w:hyperlink>
      <w:r w:rsidRPr="00932C3F">
        <w:rPr>
          <w:rFonts w:ascii="Times New Roman" w:eastAsia="Times New Roman" w:hAnsi="Times New Roman"/>
          <w:sz w:val="24"/>
          <w:szCs w:val="24"/>
          <w:lang w:eastAsia="ru-RU"/>
        </w:rPr>
        <w:t xml:space="preserve"> и иными правовыми актами для прекращения права собственности, а также в случаях правомерного изъятия имущества у Бюджетного учреждения по решению Учредителя.</w:t>
      </w:r>
    </w:p>
    <w:p w14:paraId="68DFBF8B"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3.5. Бюджетное учреждение в отношении имущества, находящегося у него на праве оперативного управления, обеспечивает бухгалтерский учет, инвентаризацию, сохранность и несет бремя расходов на его содержание.</w:t>
      </w:r>
    </w:p>
    <w:p w14:paraId="6AC42BC8"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3.6. Бюджетное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14:paraId="02D09444"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pacing w:val="-13"/>
          <w:sz w:val="24"/>
          <w:szCs w:val="24"/>
          <w:lang w:eastAsia="ru-RU"/>
        </w:rPr>
      </w:pPr>
      <w:r w:rsidRPr="00932C3F">
        <w:rPr>
          <w:rFonts w:ascii="Times New Roman" w:eastAsia="Times New Roman" w:hAnsi="Times New Roman"/>
          <w:sz w:val="24"/>
          <w:szCs w:val="24"/>
          <w:lang w:eastAsia="ru-RU"/>
        </w:rPr>
        <w:t xml:space="preserve">3.7. Бюджетное учреждение </w:t>
      </w:r>
      <w:r w:rsidRPr="00932C3F">
        <w:rPr>
          <w:rFonts w:ascii="Times New Roman" w:eastAsia="Times New Roman" w:hAnsi="Times New Roman"/>
          <w:spacing w:val="-13"/>
          <w:sz w:val="24"/>
          <w:szCs w:val="24"/>
          <w:lang w:eastAsia="ru-RU"/>
        </w:rPr>
        <w:t xml:space="preserve">обязано: </w:t>
      </w:r>
    </w:p>
    <w:p w14:paraId="16D4AAE1"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эффективно и </w:t>
      </w:r>
      <w:r w:rsidRPr="00932C3F">
        <w:rPr>
          <w:rFonts w:ascii="Times New Roman" w:eastAsia="Times New Roman" w:hAnsi="Times New Roman"/>
          <w:spacing w:val="-11"/>
          <w:sz w:val="24"/>
          <w:szCs w:val="24"/>
        </w:rPr>
        <w:t>строго по целевому назначению</w:t>
      </w:r>
      <w:r w:rsidRPr="00932C3F">
        <w:rPr>
          <w:rFonts w:ascii="Times New Roman" w:eastAsia="Times New Roman" w:hAnsi="Times New Roman"/>
          <w:sz w:val="24"/>
          <w:szCs w:val="24"/>
        </w:rPr>
        <w:t xml:space="preserve"> использовать имущество, находящееся в оперативном управлении;</w:t>
      </w:r>
    </w:p>
    <w:p w14:paraId="77AC39BA"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страховать имущество, переданное ему Департаментом в оперативное управление, при наличии средств;</w:t>
      </w:r>
    </w:p>
    <w:p w14:paraId="252F8A0F"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pacing w:val="-6"/>
          <w:sz w:val="24"/>
          <w:szCs w:val="24"/>
        </w:rPr>
        <w:t>- не допускать ухудшения технического состояния имущества (</w:t>
      </w:r>
      <w:r w:rsidRPr="00932C3F">
        <w:rPr>
          <w:rFonts w:ascii="Times New Roman" w:eastAsia="Times New Roman" w:hAnsi="Times New Roman"/>
          <w:spacing w:val="-7"/>
          <w:sz w:val="24"/>
          <w:szCs w:val="24"/>
        </w:rPr>
        <w:t xml:space="preserve">требование не распространяется на ухудшения, связанные с </w:t>
      </w:r>
      <w:r w:rsidRPr="00932C3F">
        <w:rPr>
          <w:rFonts w:ascii="Times New Roman" w:eastAsia="Times New Roman" w:hAnsi="Times New Roman"/>
          <w:spacing w:val="-3"/>
          <w:sz w:val="24"/>
          <w:szCs w:val="24"/>
        </w:rPr>
        <w:t xml:space="preserve">нормативным износом этого имущества в процессе его эксплуатации, </w:t>
      </w:r>
      <w:r w:rsidRPr="00932C3F">
        <w:rPr>
          <w:rFonts w:ascii="Times New Roman" w:eastAsia="Times New Roman" w:hAnsi="Times New Roman"/>
          <w:spacing w:val="-13"/>
          <w:sz w:val="24"/>
          <w:szCs w:val="24"/>
        </w:rPr>
        <w:t>стихийными бедствиями);</w:t>
      </w:r>
    </w:p>
    <w:p w14:paraId="2BD03419"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pacing w:val="-9"/>
          <w:sz w:val="24"/>
          <w:szCs w:val="24"/>
        </w:rPr>
        <w:t xml:space="preserve">- производить капитальный и </w:t>
      </w:r>
      <w:r w:rsidRPr="00932C3F">
        <w:rPr>
          <w:rFonts w:ascii="Times New Roman" w:eastAsia="Times New Roman" w:hAnsi="Times New Roman"/>
          <w:spacing w:val="-2"/>
          <w:sz w:val="24"/>
          <w:szCs w:val="24"/>
        </w:rPr>
        <w:t>текущий ремонт зданий и помещений;</w:t>
      </w:r>
    </w:p>
    <w:p w14:paraId="6D6B63F8"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представлять Учредителю и общественности ежегодные отчеты о поступлении и расходовании финансовых и материальных средств;</w:t>
      </w:r>
    </w:p>
    <w:p w14:paraId="4BE70679" w14:textId="77777777" w:rsidR="00C4264E" w:rsidRPr="00932C3F" w:rsidRDefault="00C4264E" w:rsidP="00C4264E">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нести ответственность за сохранность и эффективность использования имущества, находящегося в оперативном управлении.</w:t>
      </w:r>
    </w:p>
    <w:p w14:paraId="78F020A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3.8. Бюджетное учреждение не вправе без согласия Уполномоченного органа, распоряжаться особо ценным движимым имуществом, закрепленным за ним Департаментом или приобретенным Бюджетным учреждением за счет средств, выделенных ему собственником на приобретение такого имущества. </w:t>
      </w:r>
    </w:p>
    <w:p w14:paraId="2F21988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xml:space="preserve">Бюджетное учреждение без согласия Департамента и Уполномоченного органа не вправе </w:t>
      </w:r>
      <w:hyperlink r:id="rId11" w:history="1">
        <w:r w:rsidRPr="00932C3F">
          <w:rPr>
            <w:rFonts w:ascii="Times New Roman" w:eastAsia="Times New Roman" w:hAnsi="Times New Roman"/>
            <w:sz w:val="24"/>
            <w:szCs w:val="24"/>
            <w:lang w:eastAsia="ru-RU"/>
          </w:rPr>
          <w:t>распоряжаться</w:t>
        </w:r>
      </w:hyperlink>
      <w:r w:rsidRPr="00932C3F">
        <w:rPr>
          <w:rFonts w:ascii="Times New Roman" w:eastAsia="Times New Roman" w:hAnsi="Times New Roman"/>
          <w:sz w:val="24"/>
          <w:szCs w:val="24"/>
          <w:lang w:eastAsia="ru-RU"/>
        </w:rPr>
        <w:t xml:space="preserve"> недвижимым имуществом.</w:t>
      </w:r>
    </w:p>
    <w:p w14:paraId="36E68363"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14:paraId="444B33D9"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3.9. Крупная сделка может быть совершена Бюджетным учреждением только с предварительного согласия Уполномоченного органа.</w:t>
      </w:r>
    </w:p>
    <w:p w14:paraId="1410DF3B"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 w:name="sub_921302"/>
      <w:r w:rsidRPr="00932C3F">
        <w:rPr>
          <w:rFonts w:ascii="Times New Roman" w:eastAsia="Times New Roman" w:hAnsi="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bookmarkEnd w:id="3"/>
    <w:p w14:paraId="6650944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3.10.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14:paraId="3C554A5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оно обязано сообщить о своей заинтересованности Уполномоченному органу до момента принятия решения о заключении сделки;</w:t>
      </w:r>
    </w:p>
    <w:p w14:paraId="2F112686"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сделка должна быть </w:t>
      </w:r>
      <w:hyperlink r:id="rId12" w:history="1">
        <w:r w:rsidRPr="00932C3F">
          <w:rPr>
            <w:rFonts w:ascii="Times New Roman" w:eastAsia="Times New Roman" w:hAnsi="Times New Roman"/>
            <w:sz w:val="24"/>
            <w:szCs w:val="24"/>
            <w:lang w:eastAsia="ru-RU"/>
          </w:rPr>
          <w:t>одобрена</w:t>
        </w:r>
      </w:hyperlink>
      <w:r w:rsidRPr="00932C3F">
        <w:rPr>
          <w:rFonts w:ascii="Times New Roman" w:eastAsia="Times New Roman" w:hAnsi="Times New Roman"/>
          <w:sz w:val="24"/>
          <w:szCs w:val="24"/>
          <w:lang w:eastAsia="ru-RU"/>
        </w:rPr>
        <w:t xml:space="preserve"> Уполномоченным органом.</w:t>
      </w:r>
    </w:p>
    <w:p w14:paraId="3FFFAA63"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E386B49"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14:paraId="6578A8C2"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3.13. Права Бюджетного учреждения на объекты интеллектуальной собственности регулируются законодательством Российской Федерации.</w:t>
      </w:r>
    </w:p>
    <w:p w14:paraId="60EF0120"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3.14. Контроль за использованием по назначению и сохранностью имущества, закреплённого за Бюджетным учреждением на праве оперативного управления, осуществляют Департамент и Уполномоченный орган в соответствии с действующим законодательством.</w:t>
      </w:r>
    </w:p>
    <w:p w14:paraId="4C0B22FC" w14:textId="77777777" w:rsidR="00C4264E" w:rsidRPr="00932C3F" w:rsidRDefault="00C4264E" w:rsidP="00C4264E">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3.15. Источниками формирования имущества и финансовых ресурсов Бюджетного учреждения являются: </w:t>
      </w:r>
    </w:p>
    <w:p w14:paraId="6249E8C6"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имущество, закрепленное за ним на праве оперативного управления; </w:t>
      </w:r>
    </w:p>
    <w:p w14:paraId="4873DBDB"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бюджетные поступления в виде субсидий и субвенций из бюджета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на выполнение муниципального задания; </w:t>
      </w:r>
    </w:p>
    <w:p w14:paraId="1FC637ED" w14:textId="77777777" w:rsidR="00C4264E" w:rsidRPr="005B7D2C"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5B7D2C">
        <w:rPr>
          <w:rFonts w:ascii="Times New Roman" w:eastAsia="Times New Roman" w:hAnsi="Times New Roman"/>
          <w:sz w:val="24"/>
          <w:szCs w:val="24"/>
          <w:lang w:eastAsia="ru-RU"/>
        </w:rPr>
        <w:t>- средства, полученные от родителей (законных представителей) за предоставление обучающимся платных дополнительных образовательных услуг;</w:t>
      </w:r>
    </w:p>
    <w:p w14:paraId="125C50FF" w14:textId="77777777" w:rsidR="00C4264E" w:rsidRPr="00932C3F" w:rsidRDefault="00C4264E" w:rsidP="00C4264E">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добровольные пожертвования физических и юридических лиц, в том числе иностранных граждан и иностранных юридических лиц;</w:t>
      </w:r>
    </w:p>
    <w:p w14:paraId="7A9C0E91" w14:textId="77777777" w:rsidR="00C4264E" w:rsidRPr="00932C3F" w:rsidRDefault="00C4264E" w:rsidP="00C4264E">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средства от ведения собственной финансово - хозяйственной деятельности;</w:t>
      </w:r>
    </w:p>
    <w:p w14:paraId="4FE7B8E7" w14:textId="77777777" w:rsidR="00C4264E" w:rsidRPr="00932C3F" w:rsidRDefault="00C4264E" w:rsidP="00C4264E">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средства на финансовое обеспечение развития Бюджетного учреждения в рамках программ, утвержденных в установленном порядке;</w:t>
      </w:r>
    </w:p>
    <w:p w14:paraId="07AD42E0" w14:textId="77777777" w:rsidR="00C4264E" w:rsidRPr="00932C3F" w:rsidRDefault="00C4264E" w:rsidP="00C4264E">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Бюджетном учреждении;</w:t>
      </w:r>
    </w:p>
    <w:p w14:paraId="1CEB2D65" w14:textId="77777777" w:rsidR="00C4264E" w:rsidRPr="00932C3F"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hAnsi="Times New Roman"/>
          <w:sz w:val="24"/>
          <w:szCs w:val="24"/>
          <w:lang w:eastAsia="ru-RU"/>
        </w:rPr>
        <w:t>- предоставление грантов в форме субсидий на реализацию проектов, мероприятий;</w:t>
      </w:r>
    </w:p>
    <w:p w14:paraId="05394101" w14:textId="77777777" w:rsidR="00C4264E" w:rsidRPr="00932C3F" w:rsidRDefault="00C4264E" w:rsidP="00C4264E">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xml:space="preserve">- иные источники, не запрещенные действующим законодательством. </w:t>
      </w:r>
    </w:p>
    <w:p w14:paraId="007F7785" w14:textId="77777777" w:rsidR="00C4264E" w:rsidRPr="00932C3F" w:rsidRDefault="00C4264E" w:rsidP="00C4264E">
      <w:pPr>
        <w:widowControl w:val="0"/>
        <w:shd w:val="clear" w:color="auto" w:fill="FFFFFF"/>
        <w:tabs>
          <w:tab w:val="num" w:pos="1080"/>
        </w:tabs>
        <w:autoSpaceDE w:val="0"/>
        <w:autoSpaceDN w:val="0"/>
        <w:adjustRightInd w:val="0"/>
        <w:spacing w:after="0" w:line="240" w:lineRule="auto"/>
        <w:jc w:val="center"/>
        <w:rPr>
          <w:rFonts w:ascii="Times New Roman" w:eastAsia="Times New Roman" w:hAnsi="Times New Roman"/>
          <w:b/>
          <w:sz w:val="24"/>
          <w:szCs w:val="24"/>
          <w:lang w:eastAsia="ru-RU"/>
        </w:rPr>
      </w:pPr>
    </w:p>
    <w:p w14:paraId="3518C69D" w14:textId="77777777" w:rsidR="00C4264E" w:rsidRPr="00932C3F" w:rsidRDefault="00C4264E" w:rsidP="00C4264E">
      <w:pPr>
        <w:widowControl w:val="0"/>
        <w:shd w:val="clear" w:color="auto" w:fill="FFFFFF"/>
        <w:tabs>
          <w:tab w:val="num" w:pos="1080"/>
        </w:tabs>
        <w:autoSpaceDE w:val="0"/>
        <w:autoSpaceDN w:val="0"/>
        <w:adjustRightInd w:val="0"/>
        <w:spacing w:after="0" w:line="240" w:lineRule="auto"/>
        <w:ind w:left="-142"/>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4. Права и обязанности Бюджетного учреждения</w:t>
      </w:r>
    </w:p>
    <w:p w14:paraId="12884FB4" w14:textId="77777777" w:rsidR="00C4264E" w:rsidRPr="00932C3F" w:rsidRDefault="00C4264E" w:rsidP="00C4264E">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4.1. Для выполнения уставных целей Бюджетное учреждение имеет право в порядке, установленном действующим законодательством Российской Федерации:</w:t>
      </w:r>
    </w:p>
    <w:p w14:paraId="12666321" w14:textId="77777777" w:rsidR="00C4264E" w:rsidRPr="00932C3F" w:rsidRDefault="00C4264E" w:rsidP="00C426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создавать филиалы, представительства с согласия Департамента;</w:t>
      </w:r>
    </w:p>
    <w:p w14:paraId="7CF5A3B1" w14:textId="77777777" w:rsidR="00C4264E" w:rsidRPr="00932C3F" w:rsidRDefault="00C4264E" w:rsidP="00C426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14:paraId="7695B66B" w14:textId="77777777" w:rsidR="00C4264E" w:rsidRPr="00932C3F" w:rsidRDefault="00C4264E" w:rsidP="00C4264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14:paraId="68842BDE" w14:textId="77777777" w:rsidR="00C4264E" w:rsidRPr="00932C3F" w:rsidRDefault="00C4264E" w:rsidP="00C4264E">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4.2. К компетенции Бюджетного учреждения относятся:</w:t>
      </w:r>
      <w:bookmarkStart w:id="4" w:name="sub_108307"/>
    </w:p>
    <w:p w14:paraId="3193CD60" w14:textId="77777777" w:rsidR="00C4264E" w:rsidRPr="003A15E5"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0E3A9AAB" w14:textId="77777777" w:rsidR="00C4264E" w:rsidRPr="003A15E5"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3A15E5">
          <w:rPr>
            <w:rFonts w:ascii="Times New Roman" w:hAnsi="Times New Roman"/>
            <w:bCs/>
            <w:sz w:val="24"/>
            <w:szCs w:val="24"/>
            <w:lang w:eastAsia="ru-RU"/>
          </w:rPr>
          <w:t>стандартами</w:t>
        </w:r>
      </w:hyperlink>
      <w:r w:rsidRPr="003A15E5">
        <w:rPr>
          <w:rFonts w:ascii="Times New Roman" w:hAnsi="Times New Roman"/>
          <w:bCs/>
          <w:sz w:val="24"/>
          <w:szCs w:val="24"/>
          <w:lang w:eastAsia="ru-RU"/>
        </w:rPr>
        <w:t>, федеральными государственными требованиями, образовательными стандартами;</w:t>
      </w:r>
    </w:p>
    <w:p w14:paraId="794C4DD6" w14:textId="77777777" w:rsidR="00C4264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7F530206" w14:textId="77777777" w:rsidR="00C4264E" w:rsidRPr="00844953" w:rsidRDefault="00C4264E" w:rsidP="00C4264E">
      <w:pPr>
        <w:autoSpaceDE w:val="0"/>
        <w:autoSpaceDN w:val="0"/>
        <w:adjustRightInd w:val="0"/>
        <w:spacing w:after="0" w:line="240" w:lineRule="auto"/>
        <w:ind w:firstLine="851"/>
        <w:jc w:val="both"/>
        <w:rPr>
          <w:rFonts w:ascii="Times New Roman" w:hAnsi="Times New Roman"/>
          <w:sz w:val="24"/>
          <w:szCs w:val="24"/>
        </w:rPr>
      </w:pPr>
      <w:r w:rsidRPr="00844953">
        <w:rPr>
          <w:rFonts w:ascii="Times New Roman" w:hAnsi="Times New Roman"/>
          <w:bCs/>
          <w:sz w:val="24"/>
          <w:szCs w:val="24"/>
          <w:lang w:eastAsia="ru-RU"/>
        </w:rPr>
        <w:t xml:space="preserve">- </w:t>
      </w:r>
      <w:r w:rsidRPr="00844953">
        <w:rPr>
          <w:rFonts w:ascii="Times New Roman" w:hAnsi="Times New Roman"/>
          <w:sz w:val="24"/>
          <w:szCs w:val="24"/>
        </w:rPr>
        <w:t>установление штатного расписания;</w:t>
      </w:r>
    </w:p>
    <w:p w14:paraId="2E81A6FA"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3EEF95F8"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разработка и утверждение образовательных программ Бюджетного учреждения;</w:t>
      </w:r>
    </w:p>
    <w:p w14:paraId="08591A12"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разработка и утверждение по согласованию с Уполномоченным органом программы развития Бюджетного учреждения;</w:t>
      </w:r>
    </w:p>
    <w:p w14:paraId="5D49E93F"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прием обучающихся в Бюджетное учреждение;</w:t>
      </w:r>
    </w:p>
    <w:p w14:paraId="77860560"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поощрение обучающихся в соответствии с установленными Бюджетным </w:t>
      </w:r>
      <w:proofErr w:type="gramStart"/>
      <w:r w:rsidRPr="001F7DDE">
        <w:rPr>
          <w:rFonts w:ascii="Times New Roman" w:hAnsi="Times New Roman"/>
          <w:bCs/>
          <w:sz w:val="24"/>
          <w:szCs w:val="24"/>
          <w:lang w:eastAsia="ru-RU"/>
        </w:rPr>
        <w:t>учреждением  видами</w:t>
      </w:r>
      <w:proofErr w:type="gramEnd"/>
      <w:r w:rsidRPr="001F7DDE">
        <w:rPr>
          <w:rFonts w:ascii="Times New Roman" w:hAnsi="Times New Roman"/>
          <w:bCs/>
          <w:sz w:val="24"/>
          <w:szCs w:val="24"/>
          <w:lang w:eastAsia="ru-RU"/>
        </w:rPr>
        <w:t xml:space="preserve">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6B893EDD"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0B3DA265"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14:paraId="568BA4C7"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проведение самообследования, обеспечение функционирования внутренней системы оценки качества образования;</w:t>
      </w:r>
    </w:p>
    <w:p w14:paraId="463D46F3"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создание необходимых условий для охраны и укрепления здоровья, организации питания обучающихся;</w:t>
      </w:r>
    </w:p>
    <w:p w14:paraId="37D7BE41"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создание условий для занятия обучающимися физической культурой и спортом;</w:t>
      </w:r>
    </w:p>
    <w:p w14:paraId="6AAAA59E"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Бюджетном учреждении и не запрещенной законодательством Российской Федерации;</w:t>
      </w:r>
    </w:p>
    <w:p w14:paraId="2FA08EB8"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14:paraId="3D8FE709"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обеспечение создания и ведения официального сайта Бюджетного учреждения в сети «Интернет»;</w:t>
      </w:r>
    </w:p>
    <w:p w14:paraId="549F14F7" w14:textId="77777777" w:rsidR="00C4264E" w:rsidRPr="001F7DDE" w:rsidRDefault="00C4264E" w:rsidP="00C4264E">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lastRenderedPageBreak/>
        <w:t>- иные вопросы в соответствии с законодательством Российской Федерации.</w:t>
      </w:r>
    </w:p>
    <w:bookmarkEnd w:id="4"/>
    <w:p w14:paraId="75F4399E"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4.3. </w:t>
      </w:r>
      <w:r>
        <w:rPr>
          <w:rFonts w:ascii="Times New Roman" w:hAnsi="Times New Roman"/>
          <w:sz w:val="24"/>
          <w:szCs w:val="24"/>
          <w:lang w:eastAsia="ru-RU"/>
        </w:rPr>
        <w:t>Бюджетное учреждение обязано:</w:t>
      </w:r>
    </w:p>
    <w:p w14:paraId="35536633"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rPr>
      </w:pPr>
      <w:bookmarkStart w:id="5" w:name="sub_108334"/>
      <w:r w:rsidRPr="007B4F81">
        <w:rPr>
          <w:rFonts w:ascii="Times New Roman" w:hAnsi="Times New Roman"/>
          <w:sz w:val="24"/>
          <w:szCs w:val="24"/>
        </w:rPr>
        <w:t>4.3.1. Осуществлять свою деятельность в соответствии с законодательством об образовании, в том числе:</w:t>
      </w:r>
    </w:p>
    <w:p w14:paraId="5B84797C"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435646A"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Бюджетного учреждения;</w:t>
      </w:r>
    </w:p>
    <w:p w14:paraId="0F59EC3C"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соблюдать права и свободы обучающихся, родителей (</w:t>
      </w:r>
      <w:hyperlink r:id="rId14" w:history="1">
        <w:r w:rsidRPr="007B4F81">
          <w:rPr>
            <w:rFonts w:ascii="Times New Roman" w:hAnsi="Times New Roman"/>
            <w:sz w:val="24"/>
            <w:szCs w:val="24"/>
          </w:rPr>
          <w:t>законных представителей</w:t>
        </w:r>
      </w:hyperlink>
      <w:r w:rsidRPr="007B4F81">
        <w:rPr>
          <w:rFonts w:ascii="Times New Roman" w:hAnsi="Times New Roman"/>
          <w:sz w:val="24"/>
          <w:szCs w:val="24"/>
        </w:rPr>
        <w:t>) несовершеннолетних обучающихся, работников Бюджетного учреждения;</w:t>
      </w:r>
    </w:p>
    <w:p w14:paraId="07C87658"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4.3.2. Обеспечивать выполнение муниципального задания.</w:t>
      </w:r>
    </w:p>
    <w:p w14:paraId="3070B874"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4.3.3.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14:paraId="6F61139A"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4.3.4.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14:paraId="7A39F680"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4.3.5.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p>
    <w:p w14:paraId="1CB27A92"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4.3.6. Обеспечивать гарантированные условия труда и меры социальной защиты своих работников.</w:t>
      </w:r>
    </w:p>
    <w:p w14:paraId="06150670" w14:textId="77777777" w:rsidR="00C4264E" w:rsidRPr="007B4F81" w:rsidRDefault="00C4264E" w:rsidP="00C4264E">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4.3.7. Обеспечивать учёт и сохранность документов по личному составу, а также своевременную передачу их на хранение в установленном порядке.</w:t>
      </w:r>
    </w:p>
    <w:p w14:paraId="6FA4B088" w14:textId="77777777" w:rsidR="00C4264E" w:rsidRPr="007B4F81" w:rsidRDefault="00C4264E" w:rsidP="00C4264E">
      <w:pPr>
        <w:spacing w:after="0" w:line="240" w:lineRule="auto"/>
        <w:ind w:firstLine="851"/>
        <w:jc w:val="both"/>
        <w:rPr>
          <w:rFonts w:ascii="Times New Roman" w:hAnsi="Times New Roman"/>
          <w:sz w:val="24"/>
          <w:szCs w:val="24"/>
        </w:rPr>
      </w:pPr>
      <w:r w:rsidRPr="007B4F81">
        <w:rPr>
          <w:rFonts w:ascii="Times New Roman" w:hAnsi="Times New Roman"/>
          <w:sz w:val="24"/>
          <w:szCs w:val="24"/>
        </w:rPr>
        <w:t>4.3.8.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bookmarkEnd w:id="5"/>
    <w:p w14:paraId="1C1533F1" w14:textId="77777777" w:rsidR="00C4264E" w:rsidRPr="00932C3F" w:rsidRDefault="00C4264E" w:rsidP="00C4264E">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w:t>
      </w:r>
      <w:r>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Бюджетное учреждение вправе осуществлять иные права и нести иные обязанности в соответствии с действующим законодательством, в том числе муниципальными правовыми актами и настоящим уставом.</w:t>
      </w:r>
    </w:p>
    <w:p w14:paraId="747652A1" w14:textId="77777777" w:rsidR="00C4264E" w:rsidRPr="00932C3F" w:rsidRDefault="00C4264E" w:rsidP="00C4264E">
      <w:pPr>
        <w:tabs>
          <w:tab w:val="num" w:pos="1260"/>
        </w:tabs>
        <w:spacing w:after="0" w:line="240" w:lineRule="auto"/>
        <w:ind w:firstLine="851"/>
        <w:jc w:val="center"/>
        <w:rPr>
          <w:rFonts w:ascii="Times New Roman" w:eastAsia="Times New Roman" w:hAnsi="Times New Roman"/>
          <w:sz w:val="24"/>
          <w:szCs w:val="24"/>
        </w:rPr>
      </w:pPr>
    </w:p>
    <w:p w14:paraId="7A4CDF86" w14:textId="77777777" w:rsidR="00C4264E" w:rsidRPr="00932C3F" w:rsidRDefault="00C4264E" w:rsidP="00C4264E">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5. Порядок управления деятельностью Бюджетного учреждения</w:t>
      </w:r>
    </w:p>
    <w:p w14:paraId="72280D64"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Управление Бюджетным учреждением осуществляется на основе сочетания принципов единоначалия и коллегиальности.</w:t>
      </w:r>
    </w:p>
    <w:p w14:paraId="05969CF5"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5.1. Бюджетное учреждение возглавляет заведующий (далее - Руководитель), прошедший соответствующую аттестацию, назначаемый на эту должность и освобождаемый от неё </w:t>
      </w:r>
      <w:r>
        <w:rPr>
          <w:rFonts w:ascii="Times New Roman" w:eastAsia="Times New Roman" w:hAnsi="Times New Roman"/>
          <w:sz w:val="24"/>
          <w:szCs w:val="24"/>
          <w:lang w:eastAsia="ru-RU"/>
        </w:rPr>
        <w:t>г</w:t>
      </w:r>
      <w:r w:rsidRPr="00932C3F">
        <w:rPr>
          <w:rFonts w:ascii="Times New Roman" w:eastAsia="Times New Roman" w:hAnsi="Times New Roman"/>
          <w:sz w:val="24"/>
          <w:szCs w:val="24"/>
          <w:lang w:eastAsia="ru-RU"/>
        </w:rPr>
        <w:t xml:space="preserve">лавой </w:t>
      </w:r>
      <w:r>
        <w:rPr>
          <w:rFonts w:ascii="Times New Roman" w:eastAsia="Times New Roman" w:hAnsi="Times New Roman"/>
          <w:sz w:val="24"/>
          <w:szCs w:val="24"/>
          <w:lang w:eastAsia="ru-RU"/>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в установленном законодательством порядке. </w:t>
      </w:r>
    </w:p>
    <w:p w14:paraId="7E101E9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полномочий, п</w:t>
      </w:r>
      <w:r w:rsidRPr="00932C3F">
        <w:rPr>
          <w:rFonts w:ascii="Times New Roman" w:eastAsia="Times New Roman" w:hAnsi="Times New Roman"/>
          <w:sz w:val="24"/>
          <w:szCs w:val="24"/>
          <w:lang w:eastAsia="ru-RU"/>
        </w:rPr>
        <w:t>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Уполномоченным органом. Изменение условий и досрочное прекращение трудового договора с Руководителем производятся в том же порядке, что и при его заключении.</w:t>
      </w:r>
    </w:p>
    <w:p w14:paraId="4B71B063"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5.2. Руководитель действует на принципе единоначалия и несёт ответственность за последствия своих действий в соответствии с законодательством Российской </w:t>
      </w:r>
      <w:r w:rsidRPr="00932C3F">
        <w:rPr>
          <w:rFonts w:ascii="Times New Roman" w:eastAsia="Times New Roman" w:hAnsi="Times New Roman"/>
          <w:sz w:val="24"/>
          <w:szCs w:val="24"/>
        </w:rPr>
        <w:lastRenderedPageBreak/>
        <w:t>Федерации, законодательством Краснодарского края, муниципальными правовыми актами, настоящим уставом и заключённым с ним трудовым договором.</w:t>
      </w:r>
    </w:p>
    <w:p w14:paraId="6388AECA"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5.3. Права и обязанности Руководителя:</w:t>
      </w:r>
    </w:p>
    <w:p w14:paraId="0DA659A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осуществляет руководство Бюджетным учреждением в соответствии с законами и иными нормативными правовыми актами, настоящим уставом; </w:t>
      </w:r>
    </w:p>
    <w:p w14:paraId="41C9D5C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системную образовательную (учебно-воспитательную) и административно-хозяйственную (производственную) работу Бюджетного учреждения; </w:t>
      </w:r>
    </w:p>
    <w:p w14:paraId="7719F32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реализацию федерального государственного образовательного стандарта;</w:t>
      </w:r>
    </w:p>
    <w:p w14:paraId="3992E9A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формирует контингент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обеспечивает охрану их жизни и здоровья во время образовательного процесса, соблюдение прав и свобод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работников Бюджетного учреждения в установленном законодательством Российской Федерации порядке;</w:t>
      </w:r>
    </w:p>
    <w:p w14:paraId="541B741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определяет стратегию, цели и задачи развития Бюджетного учреждения, принимает решения о программном планировании его работы, участии Бюджетного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Бюджетного учреждения и к качеству образования, непрерывное повышение качества образования в Бюджетном учреждении;</w:t>
      </w:r>
    </w:p>
    <w:p w14:paraId="3C41022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объективность оценки качества образования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Бюджетном учреждении;</w:t>
      </w:r>
    </w:p>
    <w:p w14:paraId="24FB5DD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осуществляет разработку, утверждение и реализацию программ развития Бюджетного учреждения, образовательной программы Бюджетного учреждения, учебных планов, годовых календарных учебных графиков, правил внутреннего трудового распорядка образовательного учреждения; </w:t>
      </w:r>
    </w:p>
    <w:p w14:paraId="5A4AECB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создает условия для внедрения инноваций, обеспечивает формирование и реализацию инициатив работников Бюджетного учреждения, направленных на улучшение работы Бюджетного учреждения и повышение качества образования, поддерживает благоприятный морально-психологический климат в коллективе; </w:t>
      </w:r>
    </w:p>
    <w:p w14:paraId="076942B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создает условия для непрерывного повышения квалификации работников; </w:t>
      </w:r>
    </w:p>
    <w:p w14:paraId="6C312C7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принимает меры по обеспечению безопасности и условий труда, соответствующих требованиям охраны труда;</w:t>
      </w:r>
    </w:p>
    <w:p w14:paraId="35839DB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принимает меры по обеспечению Бюджетного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Бюджетном учреждении; </w:t>
      </w:r>
    </w:p>
    <w:p w14:paraId="1546FA4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Бюджетном учреждении, рационализации управления и укреплению дисциплины труда; </w:t>
      </w:r>
    </w:p>
    <w:p w14:paraId="5EFD675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создает условия, обеспечивающие участие работников в управлении Бюджетным учреждением;</w:t>
      </w:r>
    </w:p>
    <w:p w14:paraId="3A7248C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w:t>
      </w:r>
    </w:p>
    <w:p w14:paraId="4D5DC6EA"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содействует деятельности педагогических, психологических организаций и методических объединений, общественных (в том числе дет</w:t>
      </w:r>
      <w:r>
        <w:rPr>
          <w:rFonts w:ascii="Times New Roman" w:eastAsia="Times New Roman" w:hAnsi="Times New Roman"/>
          <w:sz w:val="24"/>
          <w:szCs w:val="24"/>
          <w:lang w:eastAsia="ru-RU"/>
        </w:rPr>
        <w:t>ских и молодежных) организаций;</w:t>
      </w:r>
    </w:p>
    <w:p w14:paraId="21A4DEB2"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несет ответственность за руководство образовательной, научной, воспитательной работой и организационно-хозяйственной деятельностью Бюджетного учреждения, а также за </w:t>
      </w:r>
      <w:r w:rsidRPr="007B4F81">
        <w:rPr>
          <w:rFonts w:ascii="Times New Roman" w:hAnsi="Times New Roman"/>
          <w:sz w:val="24"/>
          <w:szCs w:val="24"/>
          <w:lang w:eastAsia="ru-RU"/>
        </w:rPr>
        <w:t>реализацию программы развития Бюджетного учреждения;</w:t>
      </w:r>
    </w:p>
    <w:p w14:paraId="4D00046A" w14:textId="77777777" w:rsidR="00C4264E" w:rsidRPr="007B4F81"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7B4F81">
        <w:rPr>
          <w:rFonts w:ascii="Times New Roman" w:hAnsi="Times New Roman"/>
          <w:sz w:val="24"/>
          <w:szCs w:val="24"/>
          <w:lang w:eastAsia="ru-RU"/>
        </w:rPr>
        <w:lastRenderedPageBreak/>
        <w:t xml:space="preserve">- </w:t>
      </w:r>
      <w:r w:rsidRPr="007B4F81">
        <w:rPr>
          <w:rFonts w:ascii="Times New Roman" w:hAnsi="Times New Roman"/>
          <w:sz w:val="24"/>
          <w:szCs w:val="24"/>
        </w:rPr>
        <w:t>несет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Бюджетным учреждением, в соответствии с трудовым законодательством.</w:t>
      </w:r>
    </w:p>
    <w:p w14:paraId="14B647B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5.4. Компетенция Руководителя:</w:t>
      </w:r>
    </w:p>
    <w:p w14:paraId="2FEA6FA8"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действует от имени Бюджетного учреждения без доверенности, представляет его во всех учреждениях, организациях, органах власти;</w:t>
      </w:r>
    </w:p>
    <w:p w14:paraId="4FCA45A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в пределах своих полномочий распоряжается бюджетными средствами, обеспечивает результативность и эффективность их использования; </w:t>
      </w:r>
    </w:p>
    <w:p w14:paraId="1DDE749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 пределах установленных средств формирует фонд оплаты труда с разделением его на базовую и стимулирующую часть;</w:t>
      </w:r>
    </w:p>
    <w:p w14:paraId="7A2C117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утверждает штатное расписание Бюджетного учреждения; </w:t>
      </w:r>
    </w:p>
    <w:p w14:paraId="07A79E3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решает кадровые, административные, финансовые, хозяйственные и иные вопросы в соответствии с настоящим уставом; </w:t>
      </w:r>
    </w:p>
    <w:p w14:paraId="446D414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установление заработной платы работников Бюджетного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14:paraId="2E6E1B7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принимает локальные нормативные акты Бюджетного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14:paraId="5120291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планирует, координирует и контролирует работу структурных подразделений, педагогических и других работников Бюджетного учреждения; </w:t>
      </w:r>
    </w:p>
    <w:p w14:paraId="59D59CD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 </w:t>
      </w:r>
    </w:p>
    <w:p w14:paraId="72EFC2F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Бюджетного учреждения в целом.</w:t>
      </w:r>
    </w:p>
    <w:p w14:paraId="73187C03"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5.5.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14:paraId="0D5A751B"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организует воинский учёт граждан, пребывающих в запасе, и граждан, подлежащих призыву на военную службу;</w:t>
      </w:r>
    </w:p>
    <w:p w14:paraId="624B4394"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создаёт необходимые условия для выполнения работниками воинской обязанности;</w:t>
      </w:r>
    </w:p>
    <w:p w14:paraId="7C6C7C7F"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представляет отчётные документы и другие сведения в органы местного самоуправления и военные комиссариаты;</w:t>
      </w:r>
    </w:p>
    <w:p w14:paraId="68F11E61"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выполняет договорные обязательства, а в военное время – и муниципальные заказы по установленным заданиям;</w:t>
      </w:r>
    </w:p>
    <w:p w14:paraId="05274E07"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проводит бронирование военнообязанных граждан при наличии мобилизационных заданий, установленных уполномоченными на то государственными органами; </w:t>
      </w:r>
    </w:p>
    <w:p w14:paraId="4FE90D67"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обеспечивает своевременное оповещение и явку граждан, подлежащих призыву на военную службу по мобилизации и состоящих с Учреждением в трудовых отношениях, на сборные пункты или в воинские части;</w:t>
      </w:r>
    </w:p>
    <w:p w14:paraId="3AB3FE5D"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является начальником штаба гражданской обороны Учреждения.</w:t>
      </w:r>
    </w:p>
    <w:p w14:paraId="2631F660" w14:textId="77777777" w:rsidR="00870377" w:rsidRPr="00FE1FBA" w:rsidRDefault="00870377" w:rsidP="00CA7DB5">
      <w:pPr>
        <w:tabs>
          <w:tab w:val="num" w:pos="0"/>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5.6. Основными формами самоуправления в Бюджетном учреждении являются:</w:t>
      </w:r>
    </w:p>
    <w:p w14:paraId="65C58A61" w14:textId="77777777" w:rsidR="00870377" w:rsidRPr="00FE1FBA" w:rsidRDefault="00870377"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FE1FBA">
        <w:rPr>
          <w:rFonts w:ascii="Times New Roman" w:eastAsia="Times New Roman" w:hAnsi="Times New Roman"/>
          <w:sz w:val="24"/>
          <w:szCs w:val="24"/>
        </w:rPr>
        <w:t>общее собрание трудового коллектива;</w:t>
      </w:r>
    </w:p>
    <w:p w14:paraId="665A8C58" w14:textId="77777777" w:rsidR="00870377" w:rsidRPr="00FE1FBA" w:rsidRDefault="00870377"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FE1FBA">
        <w:rPr>
          <w:rFonts w:ascii="Times New Roman" w:eastAsia="Times New Roman" w:hAnsi="Times New Roman"/>
          <w:sz w:val="24"/>
          <w:szCs w:val="24"/>
        </w:rPr>
        <w:t>педагогический совет;</w:t>
      </w:r>
    </w:p>
    <w:p w14:paraId="3AC6F565" w14:textId="77777777" w:rsidR="00870377" w:rsidRPr="00FE1FBA" w:rsidRDefault="00346550"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FE1FBA">
        <w:rPr>
          <w:rFonts w:ascii="Times New Roman" w:eastAsia="Times New Roman" w:hAnsi="Times New Roman"/>
          <w:sz w:val="24"/>
          <w:szCs w:val="24"/>
        </w:rPr>
        <w:lastRenderedPageBreak/>
        <w:t>родительский комитет.</w:t>
      </w:r>
    </w:p>
    <w:p w14:paraId="7DC0ECF8" w14:textId="77777777" w:rsidR="00870377" w:rsidRPr="00FE1FBA" w:rsidRDefault="00870377" w:rsidP="00CA7DB5">
      <w:pPr>
        <w:spacing w:after="0" w:line="240" w:lineRule="auto"/>
        <w:ind w:firstLine="851"/>
        <w:jc w:val="both"/>
        <w:rPr>
          <w:rFonts w:ascii="Times New Roman" w:eastAsia="Times New Roman" w:hAnsi="Times New Roman"/>
          <w:iCs/>
          <w:sz w:val="24"/>
          <w:szCs w:val="24"/>
          <w:lang w:eastAsia="ru-RU"/>
        </w:rPr>
      </w:pPr>
      <w:r w:rsidRPr="00FE1FBA">
        <w:rPr>
          <w:rFonts w:ascii="Times New Roman" w:eastAsia="Times New Roman" w:hAnsi="Times New Roman"/>
          <w:iCs/>
          <w:sz w:val="24"/>
          <w:szCs w:val="24"/>
          <w:lang w:eastAsia="ru-RU"/>
        </w:rPr>
        <w:t>Структура, порядок формирования, срок полномочий и компетенция органов управления Бюджетным учреждением, порядок принятия ими решений и выступления от имени Бюджетного учреждения устанавливаются настоящим уставом в соответствии с законодательством Российской Федерации.</w:t>
      </w:r>
    </w:p>
    <w:p w14:paraId="6D4FD8A8"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5.7. Общее собрание трудового коллектива Бюджетного учреждения формируется из числа граждан, участвующих своим трудом в его деятельности на основе трудового договора. Общее собрание трудового коллектива проводится не реже 2 раз в год. Срок полномочий члена общего собрания трудового коллектива </w:t>
      </w:r>
      <w:r w:rsidR="00C4264E">
        <w:rPr>
          <w:rFonts w:ascii="Times New Roman" w:eastAsia="Times New Roman" w:hAnsi="Times New Roman"/>
          <w:sz w:val="24"/>
          <w:szCs w:val="24"/>
        </w:rPr>
        <w:t>- бессрочный</w:t>
      </w:r>
      <w:r w:rsidRPr="00FE1FBA">
        <w:rPr>
          <w:rFonts w:ascii="Times New Roman" w:eastAsia="Times New Roman" w:hAnsi="Times New Roman"/>
          <w:sz w:val="24"/>
          <w:szCs w:val="24"/>
        </w:rPr>
        <w:t>.</w:t>
      </w:r>
    </w:p>
    <w:p w14:paraId="2B379AE5" w14:textId="77777777" w:rsidR="00870377" w:rsidRPr="00FE1FBA" w:rsidRDefault="00870377" w:rsidP="00CA7DB5">
      <w:pPr>
        <w:tabs>
          <w:tab w:val="left" w:pos="1080"/>
        </w:tabs>
        <w:spacing w:after="0" w:line="240" w:lineRule="auto"/>
        <w:ind w:left="-142"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5.8. К компетенции общего собрания трудового коллектива относится: </w:t>
      </w:r>
    </w:p>
    <w:p w14:paraId="0F3E1265" w14:textId="77777777" w:rsidR="00870377" w:rsidRPr="00FE1FBA"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w:t>
      </w:r>
      <w:r w:rsidR="00870377" w:rsidRPr="00FE1FBA">
        <w:rPr>
          <w:rFonts w:ascii="Times New Roman" w:eastAsia="Times New Roman" w:hAnsi="Times New Roman"/>
          <w:sz w:val="24"/>
          <w:szCs w:val="24"/>
        </w:rPr>
        <w:t>рассмотрение и принятие проекта устава Бюджетного учреждения (изменений и дополнений к нему) для внесения на утверждение Учредителем;</w:t>
      </w:r>
    </w:p>
    <w:p w14:paraId="5B545FF1" w14:textId="77777777" w:rsidR="00870377" w:rsidRPr="00FE1FBA"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w:t>
      </w:r>
      <w:r w:rsidR="00870377" w:rsidRPr="00FE1FBA">
        <w:rPr>
          <w:rFonts w:ascii="Times New Roman" w:eastAsia="Times New Roman" w:hAnsi="Times New Roman"/>
          <w:sz w:val="24"/>
          <w:szCs w:val="24"/>
        </w:rPr>
        <w:t xml:space="preserve">обсуждение и принятие проекта коллективного договора; </w:t>
      </w:r>
    </w:p>
    <w:p w14:paraId="4EF183AE" w14:textId="77777777" w:rsidR="00870377" w:rsidRPr="00FE1FBA"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w:t>
      </w:r>
      <w:r w:rsidR="00870377" w:rsidRPr="00FE1FBA">
        <w:rPr>
          <w:rFonts w:ascii="Times New Roman" w:eastAsia="Times New Roman" w:hAnsi="Times New Roman"/>
          <w:sz w:val="24"/>
          <w:szCs w:val="24"/>
        </w:rPr>
        <w:t xml:space="preserve">обсуждение вопросов состояния трудовой дисциплины, вопросов охраны и безопасности условий труда, охраны жизни и здоровья </w:t>
      </w:r>
      <w:r w:rsidR="005B2BA9" w:rsidRPr="00FE1FBA">
        <w:rPr>
          <w:rFonts w:ascii="Times New Roman" w:eastAsia="Times New Roman" w:hAnsi="Times New Roman"/>
          <w:sz w:val="24"/>
          <w:szCs w:val="24"/>
          <w:lang w:eastAsia="ru-RU"/>
        </w:rPr>
        <w:t>обучающихся</w:t>
      </w:r>
      <w:r w:rsidR="00870377" w:rsidRPr="00FE1FBA">
        <w:rPr>
          <w:rFonts w:ascii="Times New Roman" w:eastAsia="Times New Roman" w:hAnsi="Times New Roman"/>
          <w:sz w:val="24"/>
          <w:szCs w:val="24"/>
        </w:rPr>
        <w:t>;</w:t>
      </w:r>
    </w:p>
    <w:p w14:paraId="22558FF7" w14:textId="77777777" w:rsidR="00870377" w:rsidRPr="00FE1FBA"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w:t>
      </w:r>
      <w:r w:rsidR="00870377" w:rsidRPr="00FE1FBA">
        <w:rPr>
          <w:rFonts w:ascii="Times New Roman" w:eastAsia="Times New Roman" w:hAnsi="Times New Roman"/>
          <w:sz w:val="24"/>
          <w:szCs w:val="24"/>
        </w:rPr>
        <w:t>рассмотрение правил внутреннего трудового распорядка, графиков работы и отпусков работников Бюджетного учреждения;</w:t>
      </w:r>
    </w:p>
    <w:p w14:paraId="4780C3D5" w14:textId="77777777" w:rsidR="00870377" w:rsidRPr="00FE1FBA"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w:t>
      </w:r>
      <w:r w:rsidR="00870377" w:rsidRPr="00FE1FBA">
        <w:rPr>
          <w:rFonts w:ascii="Times New Roman" w:eastAsia="Times New Roman" w:hAnsi="Times New Roman"/>
          <w:sz w:val="24"/>
          <w:szCs w:val="24"/>
        </w:rPr>
        <w:t>определение порядка и условий предоставления социальных гарантий и льгот в пределах ко</w:t>
      </w:r>
      <w:r w:rsidR="008D0166" w:rsidRPr="00FE1FBA">
        <w:rPr>
          <w:rFonts w:ascii="Times New Roman" w:eastAsia="Times New Roman" w:hAnsi="Times New Roman"/>
          <w:sz w:val="24"/>
          <w:szCs w:val="24"/>
        </w:rPr>
        <w:t>мпетенции Бюджетного учреждения;</w:t>
      </w:r>
    </w:p>
    <w:p w14:paraId="31E598B3" w14:textId="77777777" w:rsidR="008D0166" w:rsidRPr="00FE1FBA" w:rsidRDefault="008D0166" w:rsidP="00CA7DB5">
      <w:pPr>
        <w:autoSpaceDE w:val="0"/>
        <w:autoSpaceDN w:val="0"/>
        <w:adjustRightInd w:val="0"/>
        <w:spacing w:after="0" w:line="240" w:lineRule="auto"/>
        <w:ind w:firstLine="851"/>
        <w:jc w:val="both"/>
        <w:rPr>
          <w:rFonts w:ascii="Times New Roman" w:hAnsi="Times New Roman"/>
          <w:sz w:val="24"/>
          <w:szCs w:val="24"/>
          <w:lang w:eastAsia="ru-RU"/>
        </w:rPr>
      </w:pPr>
      <w:r w:rsidRPr="00FE1FBA">
        <w:rPr>
          <w:rFonts w:ascii="Times New Roman" w:eastAsia="Times New Roman" w:hAnsi="Times New Roman"/>
          <w:sz w:val="24"/>
          <w:szCs w:val="24"/>
        </w:rPr>
        <w:t xml:space="preserve">- </w:t>
      </w:r>
      <w:r w:rsidRPr="00FE1FBA">
        <w:rPr>
          <w:rFonts w:ascii="Times New Roman" w:hAnsi="Times New Roman"/>
          <w:sz w:val="24"/>
          <w:szCs w:val="24"/>
          <w:lang w:eastAsia="ru-RU"/>
        </w:rPr>
        <w:t>рассмотрение и представление кандидатур работников Бюджетного учреждения к награждению.</w:t>
      </w:r>
    </w:p>
    <w:p w14:paraId="501FC818" w14:textId="77777777" w:rsidR="00870377" w:rsidRPr="00FE1FBA"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Решения общего собрания трудового коллектива принимаются большинством голосов. </w:t>
      </w:r>
    </w:p>
    <w:p w14:paraId="6E4C1BFB"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Общее собрание </w:t>
      </w:r>
      <w:r w:rsidRPr="00FE1FBA">
        <w:rPr>
          <w:rFonts w:ascii="Times New Roman" w:eastAsia="Times New Roman" w:hAnsi="Times New Roman"/>
          <w:bCs/>
          <w:sz w:val="24"/>
          <w:szCs w:val="24"/>
          <w:lang w:eastAsia="ru-RU"/>
        </w:rPr>
        <w:t>трудового коллектива</w:t>
      </w:r>
      <w:r w:rsidRPr="00FE1FBA">
        <w:rPr>
          <w:rFonts w:ascii="Times New Roman" w:eastAsia="MS Mincho" w:hAnsi="Times New Roman"/>
          <w:bCs/>
          <w:sz w:val="24"/>
          <w:szCs w:val="24"/>
          <w:lang w:eastAsia="ru-RU"/>
        </w:rPr>
        <w:t xml:space="preserve"> вправе выступать от имени Бюджетного учреждения в пределах компетенции перед физическими и юридическими лицами, </w:t>
      </w:r>
      <w:r w:rsidRPr="00FE1FBA">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14:paraId="78DA4F29"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5.9. В целях развития и совершенствования учебно-воспитательного процесса, повышения профессионального мастерства педагогов, создания условий для их творческого роста действует в Бюджетном учреждении коллегиальный орган – педагогический совет. Педагогический совет является постоянно действующим органом Бюджетного учреждения.</w:t>
      </w:r>
    </w:p>
    <w:p w14:paraId="6A1BD625"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В состав педагогического совета входят: руководитель Бюджетного учреждения (как правило, председатель пед</w:t>
      </w:r>
      <w:r w:rsidR="00977731" w:rsidRPr="00FE1FBA">
        <w:rPr>
          <w:rFonts w:ascii="Times New Roman" w:eastAsia="Times New Roman" w:hAnsi="Times New Roman"/>
          <w:sz w:val="24"/>
          <w:szCs w:val="24"/>
          <w:lang w:eastAsia="ru-RU"/>
        </w:rPr>
        <w:t xml:space="preserve">агогического </w:t>
      </w:r>
      <w:r w:rsidRPr="00FE1FBA">
        <w:rPr>
          <w:rFonts w:ascii="Times New Roman" w:eastAsia="Times New Roman" w:hAnsi="Times New Roman"/>
          <w:sz w:val="24"/>
          <w:szCs w:val="24"/>
          <w:lang w:eastAsia="ru-RU"/>
        </w:rPr>
        <w:t xml:space="preserve">совета), его заместители, педагогические работники, в том числе педагог-психолог, социальный педагог, председатель родительского комитета и другие руководители органов самоуправления Бюджетного учреждения. Срок полномочий членов педагогического совета - </w:t>
      </w:r>
      <w:r w:rsidR="00C4264E">
        <w:rPr>
          <w:rFonts w:ascii="Times New Roman" w:eastAsia="Times New Roman" w:hAnsi="Times New Roman"/>
          <w:sz w:val="24"/>
          <w:szCs w:val="24"/>
          <w:lang w:eastAsia="ru-RU"/>
        </w:rPr>
        <w:t>бессрочный</w:t>
      </w:r>
      <w:r w:rsidRPr="00FE1FBA">
        <w:rPr>
          <w:rFonts w:ascii="Times New Roman" w:eastAsia="Times New Roman" w:hAnsi="Times New Roman"/>
          <w:sz w:val="24"/>
          <w:szCs w:val="24"/>
          <w:lang w:eastAsia="ru-RU"/>
        </w:rPr>
        <w:t>.</w:t>
      </w:r>
    </w:p>
    <w:p w14:paraId="48F34C31" w14:textId="77777777" w:rsidR="00870377" w:rsidRPr="00FE1FBA" w:rsidRDefault="00870377" w:rsidP="00CA7DB5">
      <w:pPr>
        <w:widowControl w:val="0"/>
        <w:tabs>
          <w:tab w:val="left" w:pos="708"/>
        </w:tabs>
        <w:spacing w:after="0" w:line="240" w:lineRule="auto"/>
        <w:ind w:firstLine="851"/>
        <w:jc w:val="both"/>
        <w:outlineLvl w:val="0"/>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Постоянным председателем педагогического совета является руководитель Бюджетного учреждения.  Педагогический совет избирает из своего состава секретаря совета сроком на один учебный год.</w:t>
      </w:r>
    </w:p>
    <w:p w14:paraId="38BECC38" w14:textId="77777777" w:rsidR="00870377" w:rsidRPr="00FE1FBA" w:rsidRDefault="00870377" w:rsidP="00CA7DB5">
      <w:pPr>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w:t>
      </w:r>
    </w:p>
    <w:p w14:paraId="0AAD40B6" w14:textId="77777777" w:rsidR="00870377"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Заседания педагогического совета созываются, как правило, один раз в квартал, в соответствии с планом работы Бюджетного учреждения.</w:t>
      </w:r>
    </w:p>
    <w:p w14:paraId="33983AB8" w14:textId="77777777" w:rsidR="00870377"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6" w:name="sub_4044"/>
      <w:r w:rsidRPr="00FE1FBA">
        <w:rPr>
          <w:rFonts w:ascii="Times New Roman" w:eastAsia="Times New Roman" w:hAnsi="Times New Roman"/>
          <w:sz w:val="24"/>
          <w:szCs w:val="24"/>
          <w:lang w:eastAsia="ru-RU"/>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bookmarkEnd w:id="6"/>
    <w:p w14:paraId="72116BF3"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5.10. К компетенции педагогического совета относится:</w:t>
      </w:r>
    </w:p>
    <w:p w14:paraId="21673194" w14:textId="77777777" w:rsidR="00870377" w:rsidRPr="00FE1FBA" w:rsidRDefault="00870377" w:rsidP="00CA7DB5">
      <w:pPr>
        <w:tabs>
          <w:tab w:val="left" w:pos="450"/>
          <w:tab w:val="left" w:pos="63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обсуждение и утверждение учебных планов, расписания занятий, программ;</w:t>
      </w:r>
    </w:p>
    <w:p w14:paraId="0EE5CE9D" w14:textId="77777777" w:rsidR="00870377" w:rsidRPr="00FE1FBA" w:rsidRDefault="00870377" w:rsidP="00CA7DB5">
      <w:pPr>
        <w:tabs>
          <w:tab w:val="left" w:pos="450"/>
          <w:tab w:val="left" w:pos="630"/>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lastRenderedPageBreak/>
        <w:t>- выбор форм и методов ведения образовательного процесса, способов их реализации;</w:t>
      </w:r>
    </w:p>
    <w:p w14:paraId="21341A54" w14:textId="77777777" w:rsidR="00870377" w:rsidRPr="00FE1FBA" w:rsidRDefault="00870377" w:rsidP="00CA7DB5">
      <w:pPr>
        <w:tabs>
          <w:tab w:val="left" w:pos="450"/>
          <w:tab w:val="left" w:pos="63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 заслушивание отчета о работе отдельных педагогических работников по представлению старшего воспитателя </w:t>
      </w:r>
      <w:r w:rsidRPr="00FE1FBA">
        <w:rPr>
          <w:rFonts w:ascii="Times New Roman" w:eastAsia="Times New Roman" w:hAnsi="Times New Roman"/>
          <w:bCs/>
          <w:sz w:val="24"/>
          <w:szCs w:val="24"/>
          <w:lang w:eastAsia="ru-RU"/>
        </w:rPr>
        <w:t>Бюджетного учреждения</w:t>
      </w:r>
      <w:r w:rsidRPr="00FE1FBA">
        <w:rPr>
          <w:rFonts w:ascii="Times New Roman" w:eastAsia="MS Mincho" w:hAnsi="Times New Roman"/>
          <w:bCs/>
          <w:sz w:val="24"/>
          <w:szCs w:val="24"/>
          <w:lang w:eastAsia="ru-RU"/>
        </w:rPr>
        <w:t>;</w:t>
      </w:r>
    </w:p>
    <w:p w14:paraId="66E2D251" w14:textId="77777777" w:rsidR="00870377" w:rsidRPr="00FE1FBA" w:rsidRDefault="00870377" w:rsidP="00CA7DB5">
      <w:pPr>
        <w:tabs>
          <w:tab w:val="left" w:pos="450"/>
          <w:tab w:val="left" w:pos="630"/>
          <w:tab w:val="left" w:pos="1080"/>
        </w:tabs>
        <w:spacing w:after="0" w:line="240" w:lineRule="auto"/>
        <w:ind w:firstLine="851"/>
        <w:jc w:val="both"/>
        <w:rPr>
          <w:rFonts w:ascii="Times New Roman" w:eastAsia="Times New Roman" w:hAnsi="Times New Roman"/>
          <w:bCs/>
          <w:sz w:val="24"/>
          <w:szCs w:val="24"/>
          <w:lang w:eastAsia="ru-RU"/>
        </w:rPr>
      </w:pPr>
      <w:r w:rsidRPr="00FE1FBA">
        <w:rPr>
          <w:rFonts w:ascii="Times New Roman" w:eastAsia="MS Mincho" w:hAnsi="Times New Roman"/>
          <w:bCs/>
          <w:sz w:val="24"/>
          <w:szCs w:val="24"/>
          <w:lang w:eastAsia="ru-RU"/>
        </w:rPr>
        <w:t>- организация работы по повышению квалификации педагогических работников, развитию их инициативы, распространению передового опыта;</w:t>
      </w:r>
    </w:p>
    <w:p w14:paraId="26AB6A68" w14:textId="77777777" w:rsidR="00870377" w:rsidRPr="00FE1FBA" w:rsidRDefault="00870377" w:rsidP="00CA7DB5">
      <w:pPr>
        <w:tabs>
          <w:tab w:val="left" w:pos="630"/>
          <w:tab w:val="left" w:pos="1080"/>
        </w:tabs>
        <w:spacing w:after="0" w:line="240" w:lineRule="auto"/>
        <w:ind w:firstLine="851"/>
        <w:jc w:val="both"/>
        <w:rPr>
          <w:rFonts w:ascii="Times New Roman" w:eastAsia="Times New Roman" w:hAnsi="Times New Roman"/>
          <w:bCs/>
          <w:sz w:val="24"/>
          <w:szCs w:val="24"/>
          <w:lang w:eastAsia="ru-RU"/>
        </w:rPr>
      </w:pPr>
      <w:r w:rsidRPr="00FE1FBA">
        <w:rPr>
          <w:rFonts w:ascii="Times New Roman" w:eastAsia="MS Mincho" w:hAnsi="Times New Roman"/>
          <w:bCs/>
          <w:sz w:val="24"/>
          <w:szCs w:val="24"/>
          <w:lang w:eastAsia="ru-RU"/>
        </w:rPr>
        <w:t>- определение направлений инновационной деятельности педагогического коллектива (отдельных педагогов), заслушивание отчет</w:t>
      </w:r>
      <w:r w:rsidR="008D0166" w:rsidRPr="00FE1FBA">
        <w:rPr>
          <w:rFonts w:ascii="Times New Roman" w:eastAsia="MS Mincho" w:hAnsi="Times New Roman"/>
          <w:bCs/>
          <w:sz w:val="24"/>
          <w:szCs w:val="24"/>
          <w:lang w:eastAsia="ru-RU"/>
        </w:rPr>
        <w:t>ов о ее ходе и результативности.</w:t>
      </w:r>
    </w:p>
    <w:p w14:paraId="191DF0B9"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Педагогический совет может рассмотреть и другие вопросы жизнедеятельности </w:t>
      </w:r>
      <w:r w:rsidRPr="00FE1FBA">
        <w:rPr>
          <w:rFonts w:ascii="Times New Roman" w:eastAsia="Times New Roman" w:hAnsi="Times New Roman"/>
          <w:bCs/>
          <w:sz w:val="24"/>
          <w:szCs w:val="24"/>
          <w:lang w:eastAsia="ru-RU"/>
        </w:rPr>
        <w:t>Бюджетного учреждения</w:t>
      </w:r>
      <w:r w:rsidRPr="00FE1FBA">
        <w:rPr>
          <w:rFonts w:ascii="Times New Roman" w:eastAsia="MS Mincho" w:hAnsi="Times New Roman"/>
          <w:bCs/>
          <w:sz w:val="24"/>
          <w:szCs w:val="24"/>
          <w:lang w:eastAsia="ru-RU"/>
        </w:rPr>
        <w:t>, выходящие за рамки его полномочий, если уполномоченные на то лица или органы передадут ему данные полномочия.</w:t>
      </w:r>
    </w:p>
    <w:p w14:paraId="2CA8B3FD"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Педагогический совет вправе выступать от имени Бюджетного учреждения в пределах компетенции перед физическими и юридическими лицами, </w:t>
      </w:r>
      <w:r w:rsidRPr="00FE1FBA">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14:paraId="5F0DAF06"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Деятельность педагогического совета осуществляется в соответствии с положением о Педагогическом совете.</w:t>
      </w:r>
    </w:p>
    <w:p w14:paraId="2B006946"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5.11. Родительский комитет Бюджетного учреждения координирует деятельность групповых родительских комитетов, проводит разъяснительную и консультативную работу среди родителей (законных представителей) </w:t>
      </w:r>
      <w:r w:rsidR="005B2BA9" w:rsidRPr="00FE1FBA">
        <w:rPr>
          <w:rFonts w:ascii="Times New Roman" w:eastAsia="Times New Roman" w:hAnsi="Times New Roman"/>
          <w:sz w:val="24"/>
          <w:szCs w:val="24"/>
          <w:lang w:eastAsia="ru-RU"/>
        </w:rPr>
        <w:t>обучающихся</w:t>
      </w:r>
      <w:r w:rsidRPr="00FE1FBA">
        <w:rPr>
          <w:rFonts w:ascii="Times New Roman" w:eastAsia="Times New Roman" w:hAnsi="Times New Roman"/>
          <w:sz w:val="24"/>
          <w:szCs w:val="24"/>
        </w:rPr>
        <w:t xml:space="preserve"> об их правах и обязанностях. Родительский комитет Бюджетного учреждения формируется из представителей групповых родительских комитетов. Представители в родительский комитет Бюджетного учреждения избираются на родительских собраниях в группах в начале каждого учебного года</w:t>
      </w:r>
      <w:r w:rsidR="003A77EA" w:rsidRPr="00FE1FBA">
        <w:rPr>
          <w:rFonts w:ascii="Times New Roman" w:eastAsia="Times New Roman" w:hAnsi="Times New Roman"/>
          <w:sz w:val="24"/>
          <w:szCs w:val="24"/>
        </w:rPr>
        <w:t xml:space="preserve"> </w:t>
      </w:r>
      <w:r w:rsidRPr="00FE1FBA">
        <w:rPr>
          <w:rFonts w:ascii="Times New Roman" w:eastAsia="Times New Roman" w:hAnsi="Times New Roman"/>
          <w:sz w:val="24"/>
          <w:szCs w:val="24"/>
        </w:rPr>
        <w:t>(срок полномочий – один год). Из своего состава родительский комитет Бюджетного учреждения избирает председателя.</w:t>
      </w:r>
    </w:p>
    <w:p w14:paraId="49D37214" w14:textId="77777777" w:rsidR="00870377"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14:paraId="4FCC4653" w14:textId="77777777" w:rsidR="00870377" w:rsidRPr="00FE1FBA" w:rsidRDefault="00870377" w:rsidP="00CA7DB5">
      <w:pPr>
        <w:tabs>
          <w:tab w:val="left" w:pos="1080"/>
        </w:tabs>
        <w:autoSpaceDN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5.12. К компетенции родительского комитета относится:</w:t>
      </w:r>
    </w:p>
    <w:p w14:paraId="6AB2CEEB"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содействие обеспечению оптимальных условий для организации процесса обучения, воспитания и развития, а также присмотра, ухода и оздоровления детей;</w:t>
      </w:r>
    </w:p>
    <w:p w14:paraId="68B8F55F"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содействие в подготовке и проведении мероприятий с обучающимися и их родителями (законными представителями);</w:t>
      </w:r>
    </w:p>
    <w:p w14:paraId="1AAA1BD9"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координация деятельности групповых родительских комитетов;</w:t>
      </w:r>
    </w:p>
    <w:p w14:paraId="0AFB219C" w14:textId="77777777" w:rsidR="00870377" w:rsidRPr="00FE1FBA" w:rsidRDefault="00870377" w:rsidP="00CA7DB5">
      <w:pPr>
        <w:tabs>
          <w:tab w:val="left" w:pos="1080"/>
        </w:tabs>
        <w:spacing w:after="0" w:line="240" w:lineRule="auto"/>
        <w:ind w:firstLine="851"/>
        <w:jc w:val="both"/>
        <w:rPr>
          <w:rFonts w:ascii="Times New Roman" w:eastAsia="Times New Roman" w:hAnsi="Times New Roman"/>
          <w:sz w:val="24"/>
          <w:szCs w:val="24"/>
        </w:rPr>
      </w:pPr>
      <w:r w:rsidRPr="00FE1FBA">
        <w:rPr>
          <w:rFonts w:ascii="Times New Roman" w:eastAsia="Times New Roman" w:hAnsi="Times New Roman"/>
          <w:sz w:val="24"/>
          <w:szCs w:val="24"/>
        </w:rPr>
        <w:t xml:space="preserve">- контроль организации и качества питания, медицинского обслуживания </w:t>
      </w:r>
      <w:r w:rsidR="005B2BA9" w:rsidRPr="00FE1FBA">
        <w:rPr>
          <w:rFonts w:ascii="Times New Roman" w:eastAsia="Times New Roman" w:hAnsi="Times New Roman"/>
          <w:sz w:val="24"/>
          <w:szCs w:val="24"/>
          <w:lang w:eastAsia="ru-RU"/>
        </w:rPr>
        <w:t>обучающихся</w:t>
      </w:r>
      <w:r w:rsidRPr="00FE1FBA">
        <w:rPr>
          <w:rFonts w:ascii="Times New Roman" w:eastAsia="Times New Roman" w:hAnsi="Times New Roman"/>
          <w:sz w:val="24"/>
          <w:szCs w:val="24"/>
        </w:rPr>
        <w:t>.</w:t>
      </w:r>
    </w:p>
    <w:p w14:paraId="5F4525FA"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Родительский комитет вправе выступать от имени Бюджетного учреждения в пределах компетенции перед физическими и юридическими лицами, </w:t>
      </w:r>
      <w:r w:rsidRPr="00FE1FBA">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14:paraId="7ACECC85" w14:textId="77777777" w:rsidR="00870377" w:rsidRPr="00FE1FBA"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FE1FBA">
        <w:rPr>
          <w:rFonts w:ascii="Times New Roman" w:eastAsia="MS Mincho" w:hAnsi="Times New Roman"/>
          <w:bCs/>
          <w:sz w:val="24"/>
          <w:szCs w:val="24"/>
          <w:lang w:eastAsia="ru-RU"/>
        </w:rPr>
        <w:t xml:space="preserve">Деятельность родительского </w:t>
      </w:r>
      <w:r w:rsidRPr="00FE1FBA">
        <w:rPr>
          <w:rFonts w:ascii="Times New Roman" w:eastAsia="Times New Roman" w:hAnsi="Times New Roman"/>
          <w:bCs/>
          <w:sz w:val="24"/>
          <w:szCs w:val="24"/>
          <w:lang w:eastAsia="ru-RU"/>
        </w:rPr>
        <w:t xml:space="preserve">комитета </w:t>
      </w:r>
      <w:r w:rsidRPr="00FE1FBA">
        <w:rPr>
          <w:rFonts w:ascii="Times New Roman" w:eastAsia="MS Mincho" w:hAnsi="Times New Roman"/>
          <w:bCs/>
          <w:sz w:val="24"/>
          <w:szCs w:val="24"/>
          <w:lang w:eastAsia="ru-RU"/>
        </w:rPr>
        <w:t xml:space="preserve">осуществляется в соответствии с положением о родительском </w:t>
      </w:r>
      <w:r w:rsidRPr="00FE1FBA">
        <w:rPr>
          <w:rFonts w:ascii="Times New Roman" w:eastAsia="Times New Roman" w:hAnsi="Times New Roman"/>
          <w:bCs/>
          <w:sz w:val="24"/>
          <w:szCs w:val="24"/>
          <w:lang w:eastAsia="ru-RU"/>
        </w:rPr>
        <w:t>комитете</w:t>
      </w:r>
      <w:r w:rsidRPr="00FE1FBA">
        <w:rPr>
          <w:rFonts w:ascii="Times New Roman" w:eastAsia="MS Mincho" w:hAnsi="Times New Roman"/>
          <w:bCs/>
          <w:sz w:val="24"/>
          <w:szCs w:val="24"/>
          <w:lang w:eastAsia="ru-RU"/>
        </w:rPr>
        <w:t>.</w:t>
      </w:r>
    </w:p>
    <w:p w14:paraId="6A890F5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5.13. Учредитель организует работу по созданию, реорганизации, ликвидации Бюджетного учреждения, наделяет его имуществом, контролирует целевое его использование.</w:t>
      </w:r>
    </w:p>
    <w:p w14:paraId="271D59C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В этих целях Департамент:</w:t>
      </w:r>
    </w:p>
    <w:p w14:paraId="2C0A592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производит в установленном порядке передачу муниципального имущества в оперативное управление Бюджетного учреждения;</w:t>
      </w:r>
    </w:p>
    <w:p w14:paraId="240BCF1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контроль за использованием по назначению и сохранностью муниципального имущества, закрепленного за Бюджетным учреждением;</w:t>
      </w:r>
    </w:p>
    <w:p w14:paraId="74139018"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дает согласие на создание филиалов и представительств Бюджетного учреждения;</w:t>
      </w:r>
    </w:p>
    <w:p w14:paraId="2D8BEF8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Бюджетного учреждения, - на совершение иных сделок с недвижимым имуществом;</w:t>
      </w:r>
    </w:p>
    <w:p w14:paraId="6C706C1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передаточный акт (разделительный баланс) Бюджетного учреждения;</w:t>
      </w:r>
    </w:p>
    <w:p w14:paraId="2FEFF06C"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промежуточный ликвидационный и ликвидационны</w:t>
      </w:r>
      <w:r>
        <w:rPr>
          <w:rFonts w:ascii="Times New Roman" w:eastAsia="Times New Roman" w:hAnsi="Times New Roman"/>
          <w:sz w:val="24"/>
          <w:szCs w:val="24"/>
          <w:lang w:eastAsia="ru-RU"/>
        </w:rPr>
        <w:t>й балансы Бюджетного учреждения;</w:t>
      </w:r>
    </w:p>
    <w:p w14:paraId="22E72418" w14:textId="77777777" w:rsidR="00C4264E" w:rsidRPr="00E05E28" w:rsidRDefault="00C4264E" w:rsidP="00C4264E">
      <w:pPr>
        <w:autoSpaceDE w:val="0"/>
        <w:autoSpaceDN w:val="0"/>
        <w:adjustRightInd w:val="0"/>
        <w:spacing w:after="0" w:line="260" w:lineRule="exact"/>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E05E28">
        <w:rPr>
          <w:rFonts w:ascii="Times New Roman" w:hAnsi="Times New Roman"/>
          <w:sz w:val="24"/>
          <w:szCs w:val="24"/>
        </w:rPr>
        <w:t>осуществляет иные полномочия в соответствии с законодательством Российской Федерации, Краснодарского края, а также муниципальными правовыми актами муниципального образования городской округ город-курорт Сочи Краснодарского края.</w:t>
      </w:r>
    </w:p>
    <w:p w14:paraId="186083CA" w14:textId="77777777" w:rsidR="00C4264E" w:rsidRPr="00932C3F" w:rsidRDefault="00C4264E" w:rsidP="00C4264E">
      <w:pPr>
        <w:shd w:val="clear" w:color="auto" w:fill="FFFFFF"/>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5.14. Уполномоченный орган осуществляет полномочия собственника имущества по координации, контролю и регулированию деятельности Бюджетного учреждения, исходя из целей его создания, выполнения им требований устава. В этих целях:</w:t>
      </w:r>
    </w:p>
    <w:p w14:paraId="49AC9268"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проверки финансово-хозяйственной деятельности Бюджетного учреждения, состояние бухгалтерского учета и отчетности, координирует проведение проверок;</w:t>
      </w:r>
    </w:p>
    <w:p w14:paraId="7C79783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вносит предложения по структуре и штатной численности Бюджетного учреждения;</w:t>
      </w:r>
    </w:p>
    <w:p w14:paraId="5B04FCE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разрабатывает и согласовывает устав Бюджетного учреждения;</w:t>
      </w:r>
    </w:p>
    <w:p w14:paraId="696691D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утверждает смету доходов и расходов Бюджетного учреждения по согласованию с финансовым органом администрации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w:t>
      </w:r>
    </w:p>
    <w:p w14:paraId="1EF6BFB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представляет в управление цен и тарифов администрации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обоснование цен (тарифов) на услуги (работы) Бюджетного учреждения;</w:t>
      </w:r>
    </w:p>
    <w:p w14:paraId="7B26006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дает согласие Бюджетному учреждению на совершение крупных сделок, сделок, в совершении которых имеется заинтересованность, и иных сделок, совершаемых с согласия собственника имущества Бюджетного учреждения;</w:t>
      </w:r>
    </w:p>
    <w:p w14:paraId="7BE9AA2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представляет в Департамент мотивированное заключение о целесообразности совершения Бюджетным учреждением сделок с недвижимым имуществом;</w:t>
      </w:r>
    </w:p>
    <w:p w14:paraId="4E32AD3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в случаях, установленных законодательством и муниципальными правовыми актами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принимает решение о проведении аудиторских проверок, утверждает аудитора, определяет размер оплаты его услуг;</w:t>
      </w:r>
    </w:p>
    <w:p w14:paraId="092BA5E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сроки и формы отчетности Бюджетного учреждения;</w:t>
      </w:r>
    </w:p>
    <w:p w14:paraId="6A87FB4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согласовывает передаточный акт (разделительный баланс) Бюджетного учреждения;</w:t>
      </w:r>
    </w:p>
    <w:p w14:paraId="7DC00917"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согласовывает промежуточный ликвидационный и ликвидационны</w:t>
      </w:r>
      <w:r>
        <w:rPr>
          <w:rFonts w:ascii="Times New Roman" w:eastAsia="Times New Roman" w:hAnsi="Times New Roman"/>
          <w:sz w:val="24"/>
          <w:szCs w:val="24"/>
          <w:lang w:eastAsia="ru-RU"/>
        </w:rPr>
        <w:t>й балансы Бюджетного учреждения;</w:t>
      </w:r>
    </w:p>
    <w:p w14:paraId="4B29B4EF" w14:textId="77777777" w:rsidR="00C4264E" w:rsidRPr="00E05E28" w:rsidRDefault="00C4264E" w:rsidP="00C4264E">
      <w:pPr>
        <w:autoSpaceDE w:val="0"/>
        <w:autoSpaceDN w:val="0"/>
        <w:adjustRightInd w:val="0"/>
        <w:spacing w:after="0" w:line="260" w:lineRule="exact"/>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E05E28">
        <w:rPr>
          <w:rFonts w:ascii="Times New Roman" w:hAnsi="Times New Roman"/>
          <w:sz w:val="24"/>
          <w:szCs w:val="24"/>
        </w:rPr>
        <w:t>осуществляет иные полномочия в соответствии с законодательством Российской Федерации, Краснодарского края, а также муниципальными правовыми актами муниципального образования городской округ город-курорт Сочи Краснодарского края.</w:t>
      </w:r>
    </w:p>
    <w:p w14:paraId="1A0F1F2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p>
    <w:p w14:paraId="512AC4FA" w14:textId="77777777" w:rsidR="00C4264E" w:rsidRPr="00932C3F" w:rsidRDefault="00C4264E" w:rsidP="00C4264E">
      <w:pPr>
        <w:tabs>
          <w:tab w:val="left" w:pos="1080"/>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Контроль за расходованием денежных средств, выделенных Бюджетному учреждению, осуществляется департаментом по финансам и бюджету администрации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и Уполномоченным органом.</w:t>
      </w:r>
    </w:p>
    <w:p w14:paraId="70D3924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5.15.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w:t>
      </w:r>
      <w:r w:rsidRPr="00932C3F">
        <w:rPr>
          <w:rFonts w:ascii="Times New Roman" w:eastAsia="Times New Roman" w:hAnsi="Times New Roman"/>
          <w:sz w:val="24"/>
          <w:szCs w:val="24"/>
          <w:lang w:eastAsia="ru-RU"/>
        </w:rPr>
        <w:lastRenderedPageBreak/>
        <w:t>нормативных актов в Бюджетном учреждении создается Комиссия по урегулированию споров между участниками образовательных отношений.</w:t>
      </w:r>
    </w:p>
    <w:p w14:paraId="7FA0418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7" w:name="sub_108549"/>
      <w:r w:rsidRPr="00932C3F">
        <w:rPr>
          <w:rFonts w:ascii="Times New Roman" w:eastAsia="Times New Roman" w:hAnsi="Times New Roman"/>
          <w:sz w:val="24"/>
          <w:szCs w:val="24"/>
          <w:lang w:eastAsia="ru-RU"/>
        </w:rPr>
        <w:t xml:space="preserve">Комиссия по урегулированию споров между участниками образовательных отношений создается в Бюджетном учреждении из равного числа родителей (законных представителей)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работников Бюджетного учреждения.</w:t>
      </w:r>
    </w:p>
    <w:p w14:paraId="41FEC2A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8" w:name="sub_108550"/>
      <w:bookmarkEnd w:id="7"/>
      <w:r w:rsidRPr="00932C3F">
        <w:rPr>
          <w:rFonts w:ascii="Times New Roman" w:eastAsia="Times New Roman" w:hAnsi="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w:t>
      </w:r>
    </w:p>
    <w:p w14:paraId="657EDFE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9" w:name="sub_108551"/>
      <w:bookmarkEnd w:id="8"/>
      <w:r w:rsidRPr="00932C3F">
        <w:rPr>
          <w:rFonts w:ascii="Times New Roman" w:eastAsia="Times New Roman" w:hAnsi="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bookmarkEnd w:id="9"/>
    <w:p w14:paraId="4F5F98B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родительских комитетов, а также профсоюзной организации работников Бюджетного учреждения.</w:t>
      </w:r>
    </w:p>
    <w:p w14:paraId="2171DC54" w14:textId="77777777" w:rsidR="00C4264E" w:rsidRPr="00932C3F" w:rsidRDefault="00C4264E" w:rsidP="00C4264E">
      <w:pPr>
        <w:widowControl w:val="0"/>
        <w:shd w:val="clear" w:color="auto" w:fill="FFFFFF"/>
        <w:autoSpaceDE w:val="0"/>
        <w:autoSpaceDN w:val="0"/>
        <w:adjustRightInd w:val="0"/>
        <w:spacing w:after="0" w:line="240" w:lineRule="auto"/>
        <w:ind w:left="540" w:firstLine="851"/>
        <w:jc w:val="both"/>
        <w:rPr>
          <w:rFonts w:ascii="Times New Roman" w:eastAsia="Times New Roman" w:hAnsi="Times New Roman"/>
          <w:b/>
          <w:sz w:val="24"/>
          <w:szCs w:val="24"/>
          <w:highlight w:val="yellow"/>
          <w:lang w:eastAsia="ru-RU"/>
        </w:rPr>
      </w:pPr>
    </w:p>
    <w:p w14:paraId="281E3911" w14:textId="77777777" w:rsidR="00C4264E" w:rsidRPr="00932C3F" w:rsidRDefault="00C4264E" w:rsidP="00C4264E">
      <w:pPr>
        <w:keepNext/>
        <w:spacing w:after="0" w:line="240" w:lineRule="auto"/>
        <w:jc w:val="center"/>
        <w:outlineLvl w:val="0"/>
        <w:rPr>
          <w:rFonts w:ascii="Times New Roman" w:eastAsia="Times New Roman" w:hAnsi="Times New Roman"/>
          <w:b/>
          <w:bCs/>
          <w:sz w:val="24"/>
          <w:szCs w:val="24"/>
          <w:lang w:eastAsia="ru-RU"/>
        </w:rPr>
      </w:pPr>
      <w:r w:rsidRPr="00932C3F">
        <w:rPr>
          <w:rFonts w:ascii="Times New Roman" w:eastAsia="Times New Roman" w:hAnsi="Times New Roman"/>
          <w:b/>
          <w:bCs/>
          <w:sz w:val="24"/>
          <w:szCs w:val="24"/>
          <w:lang w:eastAsia="ru-RU"/>
        </w:rPr>
        <w:t>6. Организация и осуществление образовательной деятельности</w:t>
      </w:r>
    </w:p>
    <w:p w14:paraId="2A7FFDA5"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6.1. В Бюджетном учреждении </w:t>
      </w:r>
      <w:r>
        <w:rPr>
          <w:rFonts w:ascii="Times New Roman" w:hAnsi="Times New Roman"/>
          <w:sz w:val="24"/>
          <w:szCs w:val="24"/>
          <w:lang w:eastAsia="ru-RU"/>
        </w:rPr>
        <w:t>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14:paraId="0B326CD3"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Содержание дошкольного образования, дополнительного образования определяется образовательными программами дошкольного образования, дополнительными общеразвивающими программами. </w:t>
      </w:r>
    </w:p>
    <w:p w14:paraId="288591E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Образовательные программы дошкольного образования, дополнительные общеразвивающие программы самостоятельно разрабатываются и утверждаются Бюджетным учреждением.</w:t>
      </w:r>
    </w:p>
    <w:p w14:paraId="273A133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79FF305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6.2. Бюджетное учреждение обеспечивает получение дошкольного образования, присмотр и уход за </w:t>
      </w:r>
      <w:r>
        <w:rPr>
          <w:rFonts w:ascii="Times New Roman" w:eastAsia="Times New Roman" w:hAnsi="Times New Roman"/>
          <w:sz w:val="24"/>
          <w:szCs w:val="24"/>
          <w:lang w:eastAsia="ru-RU"/>
        </w:rPr>
        <w:t>детьми</w:t>
      </w:r>
      <w:r w:rsidRPr="00932C3F">
        <w:rPr>
          <w:rFonts w:ascii="Times New Roman" w:eastAsia="Times New Roman" w:hAnsi="Times New Roman"/>
          <w:sz w:val="24"/>
          <w:szCs w:val="24"/>
          <w:lang w:eastAsia="ru-RU"/>
        </w:rPr>
        <w:t xml:space="preserve"> в возрасте от двух месяцев (при наличии условий) до прекращения образовательных отношений.</w:t>
      </w:r>
    </w:p>
    <w:p w14:paraId="4DED746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6.3.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2996AF3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4CD969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6.5. В Бюджетном учреждении функционируют дошкольные группы в режиме </w:t>
      </w:r>
      <w:proofErr w:type="gramStart"/>
      <w:r w:rsidRPr="00932C3F">
        <w:rPr>
          <w:rFonts w:ascii="Times New Roman" w:eastAsia="Times New Roman" w:hAnsi="Times New Roman"/>
          <w:sz w:val="24"/>
          <w:szCs w:val="24"/>
          <w:lang w:eastAsia="ru-RU"/>
        </w:rPr>
        <w:t>полного  дня</w:t>
      </w:r>
      <w:proofErr w:type="gramEnd"/>
      <w:r w:rsidRPr="00932C3F">
        <w:rPr>
          <w:rFonts w:ascii="Times New Roman" w:eastAsia="Times New Roman" w:hAnsi="Times New Roman"/>
          <w:sz w:val="24"/>
          <w:szCs w:val="24"/>
          <w:lang w:eastAsia="ru-RU"/>
        </w:rPr>
        <w:t xml:space="preserve"> – 10,5 часового пребывания</w:t>
      </w:r>
      <w:r w:rsidRPr="00932C3F">
        <w:rPr>
          <w:rFonts w:ascii="Times New Roman" w:eastAsia="Times New Roman" w:hAnsi="Times New Roman"/>
          <w:i/>
          <w:sz w:val="24"/>
          <w:szCs w:val="24"/>
          <w:lang w:eastAsia="ru-RU"/>
        </w:rPr>
        <w:t>.</w:t>
      </w:r>
      <w:r w:rsidRPr="00932C3F">
        <w:rPr>
          <w:rFonts w:ascii="Times New Roman" w:eastAsia="Times New Roman" w:hAnsi="Times New Roman"/>
          <w:sz w:val="24"/>
          <w:szCs w:val="24"/>
          <w:lang w:eastAsia="ru-RU"/>
        </w:rPr>
        <w:t xml:space="preserve"> Дошкольные группы работают в режиме 5-ти дневной рабочей недели.</w:t>
      </w:r>
    </w:p>
    <w:p w14:paraId="2E1814F9" w14:textId="77777777" w:rsidR="00C4264E" w:rsidRPr="00932C3F" w:rsidRDefault="00C4264E" w:rsidP="00C4264E">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6.6. Образовательная деятельность по образовательным программам дошкольного образования в Бюджетном учреждении осуществляется в группах.</w:t>
      </w:r>
    </w:p>
    <w:p w14:paraId="6CE96BA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Группы могут иметь общеразвивающую, компенсирующую, оздоровительную или комбинированную направленность.</w:t>
      </w:r>
    </w:p>
    <w:p w14:paraId="51D48FCF" w14:textId="77777777" w:rsidR="0063085B" w:rsidRPr="00FE1FBA"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6.7. Образовательная деятельность в Бюджетном учреждении осуществляется: </w:t>
      </w:r>
    </w:p>
    <w:p w14:paraId="629DC872" w14:textId="77777777" w:rsidR="0063085B" w:rsidRPr="00FE1FBA" w:rsidRDefault="0063085B"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 xml:space="preserve">- </w:t>
      </w:r>
      <w:r w:rsidR="00870377" w:rsidRPr="00FE1FBA">
        <w:rPr>
          <w:rFonts w:ascii="Times New Roman" w:eastAsia="Times New Roman" w:hAnsi="Times New Roman"/>
          <w:sz w:val="24"/>
          <w:szCs w:val="24"/>
          <w:lang w:eastAsia="ru-RU"/>
        </w:rPr>
        <w:t xml:space="preserve">в группах общеразвивающей направленности </w:t>
      </w:r>
      <w:r w:rsidR="00050EB6" w:rsidRPr="00FE1FBA">
        <w:rPr>
          <w:rFonts w:ascii="Times New Roman" w:eastAsia="Times New Roman" w:hAnsi="Times New Roman"/>
          <w:sz w:val="24"/>
          <w:szCs w:val="24"/>
          <w:lang w:eastAsia="ru-RU"/>
        </w:rPr>
        <w:t>–</w:t>
      </w:r>
      <w:r w:rsidR="00870377" w:rsidRPr="00FE1FBA">
        <w:rPr>
          <w:rFonts w:ascii="Times New Roman" w:eastAsia="Times New Roman" w:hAnsi="Times New Roman"/>
          <w:sz w:val="24"/>
          <w:szCs w:val="24"/>
          <w:lang w:eastAsia="ru-RU"/>
        </w:rPr>
        <w:t xml:space="preserve"> по</w:t>
      </w:r>
      <w:r w:rsidR="00050EB6" w:rsidRPr="00FE1FBA">
        <w:rPr>
          <w:rFonts w:ascii="Times New Roman" w:eastAsia="Times New Roman" w:hAnsi="Times New Roman"/>
          <w:sz w:val="24"/>
          <w:szCs w:val="24"/>
          <w:lang w:eastAsia="ru-RU"/>
        </w:rPr>
        <w:t xml:space="preserve"> </w:t>
      </w:r>
      <w:r w:rsidR="00870377" w:rsidRPr="00FE1FBA">
        <w:rPr>
          <w:rFonts w:ascii="Times New Roman" w:eastAsia="Times New Roman" w:hAnsi="Times New Roman"/>
          <w:sz w:val="24"/>
          <w:szCs w:val="24"/>
          <w:lang w:eastAsia="ru-RU"/>
        </w:rPr>
        <w:t>образовательной пр</w:t>
      </w:r>
      <w:r w:rsidRPr="00FE1FBA">
        <w:rPr>
          <w:rFonts w:ascii="Times New Roman" w:eastAsia="Times New Roman" w:hAnsi="Times New Roman"/>
          <w:sz w:val="24"/>
          <w:szCs w:val="24"/>
          <w:lang w:eastAsia="ru-RU"/>
        </w:rPr>
        <w:t>ограмме дошкольного образования;</w:t>
      </w:r>
    </w:p>
    <w:p w14:paraId="5A1FABDB" w14:textId="77777777" w:rsidR="0063085B" w:rsidRPr="00FE1FBA"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sidRPr="00FE1FBA">
        <w:rPr>
          <w:rFonts w:ascii="Times New Roman" w:eastAsia="Times New Roman" w:hAnsi="Times New Roman"/>
          <w:sz w:val="24"/>
          <w:szCs w:val="24"/>
          <w:lang w:eastAsia="ru-RU"/>
        </w:rPr>
        <w:lastRenderedPageBreak/>
        <w:t>-</w:t>
      </w:r>
      <w:r w:rsidR="00870377" w:rsidRPr="00FE1FBA">
        <w:rPr>
          <w:rFonts w:ascii="Times New Roman" w:eastAsia="Times New Roman" w:hAnsi="Times New Roman"/>
          <w:sz w:val="24"/>
          <w:szCs w:val="24"/>
          <w:lang w:eastAsia="ru-RU"/>
        </w:rPr>
        <w:t xml:space="preserve"> в группах компенсирующей направленности </w:t>
      </w:r>
      <w:r w:rsidR="00050EB6" w:rsidRPr="00FE1FBA">
        <w:rPr>
          <w:rFonts w:ascii="Times New Roman" w:eastAsia="Times New Roman" w:hAnsi="Times New Roman"/>
          <w:sz w:val="24"/>
          <w:szCs w:val="24"/>
          <w:lang w:eastAsia="ru-RU"/>
        </w:rPr>
        <w:t>–</w:t>
      </w:r>
      <w:r w:rsidR="00870377" w:rsidRPr="00FE1FBA">
        <w:rPr>
          <w:rFonts w:ascii="Times New Roman" w:eastAsia="Times New Roman" w:hAnsi="Times New Roman"/>
          <w:sz w:val="24"/>
          <w:szCs w:val="24"/>
          <w:lang w:eastAsia="ru-RU"/>
        </w:rPr>
        <w:t xml:space="preserve"> по</w:t>
      </w:r>
      <w:r w:rsidR="00050EB6" w:rsidRPr="00FE1FBA">
        <w:rPr>
          <w:rFonts w:ascii="Times New Roman" w:eastAsia="Times New Roman" w:hAnsi="Times New Roman"/>
          <w:sz w:val="24"/>
          <w:szCs w:val="24"/>
          <w:lang w:eastAsia="ru-RU"/>
        </w:rPr>
        <w:t xml:space="preserve"> </w:t>
      </w:r>
      <w:r w:rsidRPr="00FE1FBA">
        <w:rPr>
          <w:rFonts w:ascii="Times New Roman" w:hAnsi="Times New Roman"/>
          <w:sz w:val="24"/>
          <w:szCs w:val="24"/>
          <w:lang w:eastAsia="ru-RU"/>
        </w:rPr>
        <w:t xml:space="preserve">адаптированной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w:t>
      </w:r>
      <w:r w:rsidR="005B2BA9" w:rsidRPr="00FE1FBA">
        <w:rPr>
          <w:rFonts w:ascii="Times New Roman" w:eastAsia="Times New Roman" w:hAnsi="Times New Roman"/>
          <w:sz w:val="24"/>
          <w:szCs w:val="24"/>
          <w:lang w:eastAsia="ru-RU"/>
        </w:rPr>
        <w:t>обучающихся</w:t>
      </w:r>
      <w:r w:rsidRPr="00FE1FBA">
        <w:rPr>
          <w:rFonts w:ascii="Times New Roman" w:hAnsi="Times New Roman"/>
          <w:sz w:val="24"/>
          <w:szCs w:val="24"/>
          <w:lang w:eastAsia="ru-RU"/>
        </w:rPr>
        <w:t xml:space="preserve"> с ограниченными возможностями здоровья; </w:t>
      </w:r>
    </w:p>
    <w:p w14:paraId="0C10E6B9" w14:textId="77777777" w:rsidR="00870377" w:rsidRPr="00FE1FBA"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sidRPr="00FE1FBA">
        <w:rPr>
          <w:rFonts w:ascii="Times New Roman" w:hAnsi="Times New Roman"/>
          <w:sz w:val="24"/>
          <w:szCs w:val="24"/>
          <w:lang w:eastAsia="ru-RU"/>
        </w:rPr>
        <w:t xml:space="preserve">- </w:t>
      </w:r>
      <w:r w:rsidR="00870377" w:rsidRPr="00FE1FBA">
        <w:rPr>
          <w:rFonts w:ascii="Times New Roman" w:eastAsia="Times New Roman" w:hAnsi="Times New Roman"/>
          <w:sz w:val="24"/>
          <w:szCs w:val="24"/>
          <w:lang w:eastAsia="ru-RU"/>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w:t>
      </w:r>
      <w:r w:rsidR="005B2BA9" w:rsidRPr="00FE1FBA">
        <w:rPr>
          <w:rFonts w:ascii="Times New Roman" w:eastAsia="Times New Roman" w:hAnsi="Times New Roman"/>
          <w:sz w:val="24"/>
          <w:szCs w:val="24"/>
          <w:lang w:eastAsia="ru-RU"/>
        </w:rPr>
        <w:t>обучающихся</w:t>
      </w:r>
      <w:r w:rsidR="00870377" w:rsidRPr="00FE1FBA">
        <w:rPr>
          <w:rFonts w:ascii="Times New Roman" w:eastAsia="Times New Roman" w:hAnsi="Times New Roman"/>
          <w:sz w:val="24"/>
          <w:szCs w:val="24"/>
          <w:lang w:eastAsia="ru-RU"/>
        </w:rPr>
        <w:t xml:space="preserve"> с ограниченными возможностями здоровья.</w:t>
      </w:r>
    </w:p>
    <w:p w14:paraId="7F700BD6" w14:textId="77777777" w:rsidR="00C4264E" w:rsidRPr="00932C3F" w:rsidRDefault="00C4264E" w:rsidP="00C4264E">
      <w:pPr>
        <w:autoSpaceDE w:val="0"/>
        <w:autoSpaceDN w:val="0"/>
        <w:adjustRightInd w:val="0"/>
        <w:spacing w:after="0" w:line="240" w:lineRule="auto"/>
        <w:ind w:firstLine="851"/>
        <w:jc w:val="both"/>
        <w:rPr>
          <w:rFonts w:ascii="Times New Roman" w:hAnsi="Times New Roman"/>
          <w:sz w:val="24"/>
          <w:szCs w:val="24"/>
        </w:rPr>
      </w:pPr>
      <w:r w:rsidRPr="00932C3F">
        <w:rPr>
          <w:rFonts w:ascii="Times New Roman" w:eastAsia="Times New Roman" w:hAnsi="Times New Roman"/>
          <w:sz w:val="24"/>
          <w:szCs w:val="24"/>
          <w:lang w:eastAsia="ru-RU"/>
        </w:rPr>
        <w:t xml:space="preserve">6.8. Количество детей в группах общеразвивающей направленности, группах комбинированной направленности определяется </w:t>
      </w:r>
      <w:r w:rsidRPr="00932C3F">
        <w:rPr>
          <w:rFonts w:ascii="Times New Roman" w:hAnsi="Times New Roman"/>
          <w:sz w:val="24"/>
          <w:szCs w:val="24"/>
        </w:rPr>
        <w:t xml:space="preserve">санитарно-эпидемиологическими </w:t>
      </w:r>
      <w:r>
        <w:rPr>
          <w:rFonts w:ascii="Times New Roman" w:hAnsi="Times New Roman"/>
          <w:sz w:val="24"/>
          <w:szCs w:val="24"/>
        </w:rPr>
        <w:t>требованиям</w:t>
      </w:r>
      <w:r w:rsidRPr="00932C3F">
        <w:rPr>
          <w:rFonts w:ascii="Times New Roman" w:hAnsi="Times New Roman"/>
          <w:sz w:val="24"/>
          <w:szCs w:val="24"/>
        </w:rPr>
        <w:t>и.</w:t>
      </w:r>
    </w:p>
    <w:p w14:paraId="08831FA2"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6.9. </w:t>
      </w:r>
      <w:r>
        <w:rPr>
          <w:rFonts w:ascii="Times New Roman" w:hAnsi="Times New Roman"/>
          <w:sz w:val="24"/>
          <w:szCs w:val="24"/>
          <w:lang w:eastAsia="ru-RU"/>
        </w:rPr>
        <w:t>В Бюджетном учреждении могут быть организованы также:</w:t>
      </w:r>
    </w:p>
    <w:p w14:paraId="29614C51"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932C3F">
        <w:rPr>
          <w:rFonts w:ascii="Times New Roman" w:eastAsia="Times New Roman" w:hAnsi="Times New Roman"/>
          <w:sz w:val="24"/>
          <w:szCs w:val="24"/>
          <w:lang w:eastAsia="ru-RU"/>
        </w:rPr>
        <w:t>группы кратковременного пребывания детей (до 5 часов в день);</w:t>
      </w:r>
    </w:p>
    <w:p w14:paraId="14B97753"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2A2371F6"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группы по присмотру и уходу без реализации образовательной программы дошкольного образования для детей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2CD7B6CC"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группы могут включаться как дети одного возраста, так и дети разных возрастов (разновозрастные группы).</w:t>
      </w:r>
    </w:p>
    <w:p w14:paraId="6A8C6E13"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bookmarkStart w:id="10" w:name="sub_108424"/>
      <w:r>
        <w:rPr>
          <w:rFonts w:ascii="Times New Roman" w:hAnsi="Times New Roman"/>
          <w:sz w:val="24"/>
          <w:szCs w:val="24"/>
          <w:lang w:eastAsia="ru-RU"/>
        </w:rPr>
        <w:t xml:space="preserve">6.10.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Pr>
          <w:rFonts w:ascii="Times New Roman" w:hAnsi="Times New Roman"/>
          <w:sz w:val="24"/>
          <w:szCs w:val="24"/>
          <w:lang w:eastAsia="ru-RU"/>
        </w:rPr>
        <w:t>абилитации</w:t>
      </w:r>
      <w:proofErr w:type="spellEnd"/>
      <w:r>
        <w:rPr>
          <w:rFonts w:ascii="Times New Roman" w:hAnsi="Times New Roman"/>
          <w:sz w:val="24"/>
          <w:szCs w:val="24"/>
          <w:lang w:eastAsia="ru-RU"/>
        </w:rPr>
        <w:t xml:space="preserve"> ребенка-инвалида.</w:t>
      </w:r>
    </w:p>
    <w:p w14:paraId="2867B10F"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14:paraId="2D006457" w14:textId="77777777" w:rsidR="00C4264E" w:rsidRDefault="00C4264E" w:rsidP="00C4264E">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lang w:eastAsia="ru-RU"/>
        </w:rPr>
        <w:t>6.1</w:t>
      </w:r>
      <w:r>
        <w:rPr>
          <w:rFonts w:ascii="Times New Roman" w:eastAsia="Times New Roman" w:hAnsi="Times New Roman"/>
          <w:sz w:val="24"/>
          <w:szCs w:val="24"/>
          <w:lang w:eastAsia="ru-RU"/>
        </w:rPr>
        <w:t>1</w:t>
      </w:r>
      <w:r w:rsidRPr="00CA1908">
        <w:rPr>
          <w:rFonts w:ascii="Times New Roman" w:eastAsia="Times New Roman" w:hAnsi="Times New Roman"/>
          <w:sz w:val="24"/>
          <w:szCs w:val="24"/>
          <w:lang w:eastAsia="ru-RU"/>
        </w:rPr>
        <w:t xml:space="preserve">. </w:t>
      </w:r>
      <w:r w:rsidRPr="00CA1908">
        <w:rPr>
          <w:rFonts w:ascii="Times New Roman" w:eastAsia="Times New Roman" w:hAnsi="Times New Roman"/>
          <w:sz w:val="24"/>
          <w:szCs w:val="24"/>
          <w:shd w:val="clear" w:color="auto" w:fill="FFFFFF"/>
          <w:lang w:eastAsia="ru-RU"/>
        </w:rPr>
        <w:t xml:space="preserve">Прием </w:t>
      </w:r>
      <w:r>
        <w:rPr>
          <w:rFonts w:ascii="Times New Roman" w:eastAsia="Times New Roman" w:hAnsi="Times New Roman"/>
          <w:sz w:val="24"/>
          <w:szCs w:val="24"/>
          <w:shd w:val="clear" w:color="auto" w:fill="FFFFFF"/>
          <w:lang w:eastAsia="ru-RU"/>
        </w:rPr>
        <w:t>обучающихся</w:t>
      </w:r>
      <w:r w:rsidRPr="00CA1908">
        <w:rPr>
          <w:rFonts w:ascii="Times New Roman" w:eastAsia="Times New Roman" w:hAnsi="Times New Roman"/>
          <w:sz w:val="24"/>
          <w:szCs w:val="24"/>
          <w:shd w:val="clear" w:color="auto" w:fill="FFFFFF"/>
          <w:lang w:eastAsia="ru-RU"/>
        </w:rPr>
        <w:t xml:space="preserve"> в Бюджетное учреждение регламентируется локальным нормативным актом – Правилами приема в Бюджетное учреждение.</w:t>
      </w:r>
    </w:p>
    <w:p w14:paraId="031639EC"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Прием на обучение в Бюджетное учреждение осуществляется по направлению Уполномоченного органа посредством использования региональных информационных систем.</w:t>
      </w:r>
    </w:p>
    <w:p w14:paraId="06B8BDD2"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7B4F81">
        <w:rPr>
          <w:rFonts w:ascii="Times New Roman" w:hAnsi="Times New Roman"/>
          <w:sz w:val="24"/>
          <w:szCs w:val="24"/>
          <w:lang w:eastAsia="ru-RU"/>
        </w:rPr>
        <w:t xml:space="preserve">Бюджетное учреждение  обязано ознакомить родителей </w:t>
      </w:r>
      <w:hyperlink r:id="rId15" w:history="1">
        <w:r w:rsidRPr="007B4F81">
          <w:rPr>
            <w:rFonts w:ascii="Times New Roman" w:hAnsi="Times New Roman"/>
            <w:sz w:val="24"/>
            <w:szCs w:val="24"/>
            <w:lang w:eastAsia="ru-RU"/>
          </w:rPr>
          <w:t>(законных представителей)</w:t>
        </w:r>
      </w:hyperlink>
      <w:r w:rsidRPr="007B4F81">
        <w:rPr>
          <w:rFonts w:ascii="Times New Roman" w:hAnsi="Times New Roman"/>
          <w:sz w:val="24"/>
          <w:szCs w:val="24"/>
          <w:lang w:eastAsia="ru-RU"/>
        </w:rPr>
        <w:t xml:space="preserve"> обучающегося со своим уставом, со сведениями о дате предоставления</w:t>
      </w:r>
      <w:r w:rsidRPr="0076329D">
        <w:rPr>
          <w:rFonts w:ascii="Times New Roman" w:hAnsi="Times New Roman"/>
          <w:sz w:val="24"/>
          <w:szCs w:val="24"/>
          <w:lang w:eastAsia="ru-RU"/>
        </w:rPr>
        <w:t xml:space="preserve"> и регистрационном номере лицензии на осуществление образовательной деятельности</w:t>
      </w:r>
      <w:r>
        <w:rPr>
          <w:rFonts w:ascii="Times New Roman" w:hAnsi="Times New Roman"/>
          <w:sz w:val="24"/>
          <w:szCs w:val="24"/>
          <w:lang w:eastAsia="ru-RU"/>
        </w:rPr>
        <w:t xml:space="preserve">,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14:paraId="7856E5C6" w14:textId="77777777" w:rsidR="00C4264E" w:rsidRPr="00CA1908" w:rsidRDefault="00C4264E" w:rsidP="00C4264E">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shd w:val="clear" w:color="auto" w:fill="FFFFFF"/>
          <w:lang w:eastAsia="ru-RU"/>
        </w:rPr>
        <w:t xml:space="preserve">Прекращение образовательных отношений осуществляется в связи с отчислением </w:t>
      </w:r>
      <w:r>
        <w:rPr>
          <w:rFonts w:ascii="Times New Roman" w:eastAsia="Times New Roman" w:hAnsi="Times New Roman"/>
          <w:sz w:val="24"/>
          <w:szCs w:val="24"/>
          <w:shd w:val="clear" w:color="auto" w:fill="FFFFFF"/>
          <w:lang w:eastAsia="ru-RU"/>
        </w:rPr>
        <w:t>обучающегося</w:t>
      </w:r>
      <w:r w:rsidRPr="00CA1908">
        <w:rPr>
          <w:rFonts w:ascii="Times New Roman" w:eastAsia="Times New Roman" w:hAnsi="Times New Roman"/>
          <w:sz w:val="24"/>
          <w:szCs w:val="24"/>
          <w:shd w:val="clear" w:color="auto" w:fill="FFFFFF"/>
          <w:lang w:eastAsia="ru-RU"/>
        </w:rPr>
        <w:t xml:space="preserve"> из Бюджетного учреждения:</w:t>
      </w:r>
    </w:p>
    <w:p w14:paraId="38B9CE83" w14:textId="77777777" w:rsidR="00C4264E" w:rsidRPr="00CA1908"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shd w:val="clear" w:color="auto" w:fill="FFFFFF"/>
          <w:lang w:eastAsia="ru-RU"/>
        </w:rPr>
        <w:t xml:space="preserve">а) </w:t>
      </w:r>
      <w:r w:rsidRPr="00CA1908">
        <w:rPr>
          <w:rFonts w:ascii="Times New Roman" w:eastAsia="Times New Roman" w:hAnsi="Times New Roman"/>
          <w:sz w:val="24"/>
          <w:szCs w:val="24"/>
          <w:lang w:eastAsia="ru-RU"/>
        </w:rPr>
        <w:t>в связи с получением образования (завершением обучения);</w:t>
      </w:r>
    </w:p>
    <w:p w14:paraId="4B345061" w14:textId="77777777" w:rsidR="00C4264E" w:rsidRPr="00CA1908" w:rsidRDefault="00C4264E" w:rsidP="00C4264E">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shd w:val="clear" w:color="auto" w:fill="FFFFFF"/>
          <w:lang w:eastAsia="ru-RU"/>
        </w:rPr>
        <w:t xml:space="preserve">б) досрочно по следующим основаниям: </w:t>
      </w:r>
    </w:p>
    <w:p w14:paraId="30FC7C72" w14:textId="77777777" w:rsidR="00C4264E" w:rsidRPr="00CA1908"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lastRenderedPageBreak/>
        <w:t xml:space="preserve">- по инициативе родителей </w:t>
      </w:r>
      <w:hyperlink r:id="rId16" w:history="1">
        <w:r w:rsidRPr="00CA1908">
          <w:rPr>
            <w:rFonts w:ascii="Times New Roman" w:eastAsia="Times New Roman" w:hAnsi="Times New Roman"/>
            <w:sz w:val="24"/>
            <w:szCs w:val="24"/>
            <w:lang w:eastAsia="ru-RU"/>
          </w:rPr>
          <w:t>(законных представителей)</w:t>
        </w:r>
      </w:hyperlink>
      <w:r w:rsidRPr="00CA1908">
        <w:rPr>
          <w:rFonts w:ascii="Times New Roman" w:eastAsia="Times New Roman" w:hAnsi="Times New Roman"/>
          <w:sz w:val="24"/>
          <w:szCs w:val="24"/>
          <w:lang w:eastAsia="ru-RU"/>
        </w:rP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13EE7C5" w14:textId="77777777" w:rsidR="00C4264E" w:rsidRPr="00CA1908"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shd w:val="clear" w:color="auto" w:fill="FFFFFF"/>
          <w:lang w:eastAsia="ru-RU"/>
        </w:rPr>
        <w:t xml:space="preserve">- </w:t>
      </w:r>
      <w:r w:rsidRPr="00CA1908">
        <w:rPr>
          <w:rFonts w:ascii="Times New Roman" w:eastAsia="Times New Roman" w:hAnsi="Times New Roman"/>
          <w:sz w:val="24"/>
          <w:szCs w:val="24"/>
          <w:lang w:eastAsia="ru-RU"/>
        </w:rPr>
        <w:t>по обстоятельствам, не зависящим от воли родителей (законных представителей) обучающегося и Бюджетного учреждения, в том числе в случае ликвидации Бюджетного учреждения.</w:t>
      </w:r>
    </w:p>
    <w:p w14:paraId="454E5FE9"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CA1908">
        <w:rPr>
          <w:rFonts w:ascii="Times New Roman" w:eastAsia="Times New Roman" w:hAnsi="Times New Roman"/>
          <w:sz w:val="24"/>
          <w:szCs w:val="24"/>
        </w:rPr>
        <w:t>6.1</w:t>
      </w:r>
      <w:r>
        <w:rPr>
          <w:rFonts w:ascii="Times New Roman" w:eastAsia="Times New Roman" w:hAnsi="Times New Roman"/>
          <w:sz w:val="24"/>
          <w:szCs w:val="24"/>
        </w:rPr>
        <w:t>2</w:t>
      </w:r>
      <w:r w:rsidRPr="00CA1908">
        <w:rPr>
          <w:rFonts w:ascii="Times New Roman" w:eastAsia="Times New Roman" w:hAnsi="Times New Roman"/>
          <w:sz w:val="24"/>
          <w:szCs w:val="24"/>
        </w:rPr>
        <w:t xml:space="preserve">. Бюджетное учреждение </w:t>
      </w:r>
      <w:r>
        <w:rPr>
          <w:rFonts w:ascii="Times New Roman" w:hAnsi="Times New Roman"/>
          <w:sz w:val="24"/>
          <w:szCs w:val="24"/>
          <w:lang w:eastAsia="ru-RU"/>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Бюджетного учреждения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w:t>
      </w:r>
    </w:p>
    <w:p w14:paraId="6AC24456"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w:t>
      </w:r>
      <w:r w:rsidRPr="00446FFB">
        <w:rPr>
          <w:rFonts w:ascii="Times New Roman" w:hAnsi="Times New Roman"/>
          <w:sz w:val="24"/>
          <w:szCs w:val="24"/>
          <w:lang w:eastAsia="ru-RU"/>
        </w:rPr>
        <w:t xml:space="preserve">родителей </w:t>
      </w:r>
      <w:hyperlink r:id="rId17" w:history="1">
        <w:r w:rsidRPr="00446FFB">
          <w:rPr>
            <w:rFonts w:ascii="Times New Roman" w:hAnsi="Times New Roman"/>
            <w:sz w:val="24"/>
            <w:szCs w:val="24"/>
            <w:lang w:eastAsia="ru-RU"/>
          </w:rPr>
          <w:t>(законных представителей)</w:t>
        </w:r>
      </w:hyperlink>
      <w:r w:rsidRPr="00446FFB">
        <w:rPr>
          <w:rFonts w:ascii="Times New Roman" w:hAnsi="Times New Roman"/>
          <w:sz w:val="24"/>
          <w:szCs w:val="24"/>
          <w:lang w:eastAsia="ru-RU"/>
        </w:rPr>
        <w:t xml:space="preserve"> несовершеннолетних обучающихся, нарушение требований к организации и осуществлению образовательной деятельности Бюджетное учреждение и его должностные </w:t>
      </w:r>
      <w:r>
        <w:rPr>
          <w:rFonts w:ascii="Times New Roman" w:hAnsi="Times New Roman"/>
          <w:sz w:val="24"/>
          <w:szCs w:val="24"/>
          <w:lang w:eastAsia="ru-RU"/>
        </w:rPr>
        <w:t>лица несут административную ответственность в соответствии с Кодексом Российской Федерации об административных правонарушениях.</w:t>
      </w:r>
    </w:p>
    <w:p w14:paraId="39C47727" w14:textId="77777777" w:rsidR="00C4264E" w:rsidRPr="00932C3F" w:rsidRDefault="00C4264E" w:rsidP="00C4264E">
      <w:pPr>
        <w:shd w:val="clear" w:color="auto" w:fill="FFFFFF"/>
        <w:tabs>
          <w:tab w:val="left" w:pos="960"/>
          <w:tab w:val="left" w:pos="1080"/>
          <w:tab w:val="left" w:pos="1200"/>
        </w:tabs>
        <w:spacing w:after="0" w:line="240" w:lineRule="auto"/>
        <w:ind w:right="33" w:firstLine="851"/>
        <w:jc w:val="both"/>
        <w:rPr>
          <w:rFonts w:ascii="Times New Roman" w:eastAsia="Times New Roman" w:hAnsi="Times New Roman"/>
          <w:i/>
          <w:sz w:val="24"/>
          <w:szCs w:val="24"/>
        </w:rPr>
      </w:pPr>
      <w:r w:rsidRPr="00932C3F">
        <w:rPr>
          <w:rFonts w:ascii="Times New Roman" w:eastAsia="Times New Roman" w:hAnsi="Times New Roman"/>
          <w:sz w:val="24"/>
          <w:szCs w:val="24"/>
          <w:shd w:val="clear" w:color="auto" w:fill="FFFFFF"/>
        </w:rPr>
        <w:t>6.1</w:t>
      </w:r>
      <w:r>
        <w:rPr>
          <w:rFonts w:ascii="Times New Roman" w:eastAsia="Times New Roman" w:hAnsi="Times New Roman"/>
          <w:sz w:val="24"/>
          <w:szCs w:val="24"/>
          <w:shd w:val="clear" w:color="auto" w:fill="FFFFFF"/>
        </w:rPr>
        <w:t>3</w:t>
      </w:r>
      <w:r w:rsidRPr="00932C3F">
        <w:rPr>
          <w:rFonts w:ascii="Times New Roman" w:eastAsia="Times New Roman" w:hAnsi="Times New Roman"/>
          <w:sz w:val="24"/>
          <w:szCs w:val="24"/>
          <w:shd w:val="clear" w:color="auto" w:fill="FFFFFF"/>
        </w:rPr>
        <w:t xml:space="preserve">. Медицинское обслуживание детей в </w:t>
      </w:r>
      <w:r w:rsidRPr="00932C3F">
        <w:rPr>
          <w:rFonts w:ascii="Times New Roman" w:eastAsia="Times New Roman" w:hAnsi="Times New Roman"/>
          <w:sz w:val="24"/>
          <w:szCs w:val="24"/>
        </w:rPr>
        <w:t>Бюджетном учреждении</w:t>
      </w:r>
      <w:r w:rsidRPr="00932C3F">
        <w:rPr>
          <w:rFonts w:ascii="Times New Roman" w:eastAsia="Times New Roman" w:hAnsi="Times New Roman"/>
          <w:sz w:val="24"/>
          <w:szCs w:val="24"/>
          <w:shd w:val="clear" w:color="auto" w:fill="FFFFFF"/>
        </w:rPr>
        <w:t xml:space="preserve"> обеспечивают органы здравоохранения и штатный медицинский персонал </w:t>
      </w:r>
      <w:r w:rsidRPr="00932C3F">
        <w:rPr>
          <w:rFonts w:ascii="Times New Roman" w:eastAsia="Times New Roman" w:hAnsi="Times New Roman"/>
          <w:sz w:val="24"/>
          <w:szCs w:val="24"/>
        </w:rPr>
        <w:t>учреждения здравоохранения</w:t>
      </w:r>
      <w:r w:rsidRPr="00932C3F">
        <w:rPr>
          <w:rFonts w:ascii="Times New Roman" w:eastAsia="Times New Roman" w:hAnsi="Times New Roman"/>
          <w:sz w:val="24"/>
          <w:szCs w:val="24"/>
          <w:shd w:val="clear" w:color="auto" w:fill="FFFFFF"/>
        </w:rPr>
        <w:t xml:space="preserve">. Медицинский персонал </w:t>
      </w:r>
      <w:r w:rsidRPr="00932C3F">
        <w:rPr>
          <w:rFonts w:ascii="Times New Roman" w:eastAsia="Times New Roman" w:hAnsi="Times New Roman"/>
          <w:sz w:val="24"/>
          <w:szCs w:val="24"/>
        </w:rPr>
        <w:t>наряду с администрацией и педагогическими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14:paraId="411BD9D3" w14:textId="77777777" w:rsidR="00C4264E" w:rsidRPr="00932C3F" w:rsidRDefault="00C4264E" w:rsidP="00C4264E">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6.1</w:t>
      </w:r>
      <w:r>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Бюджетное учреждение предоставляет помещение с соответствующими условиями для работы медицинских работников и осуществляет контроль их работы в целях охраны и укрепления здоровья детей и работников Бюджетного учреждения.</w:t>
      </w:r>
    </w:p>
    <w:p w14:paraId="64805881" w14:textId="77777777" w:rsidR="00C4264E" w:rsidRPr="00932C3F" w:rsidRDefault="00C4264E" w:rsidP="00C4264E">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6.1</w:t>
      </w:r>
      <w:r>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Организация питания в Бюджетном учреждении возлагается на Бюджетное учреждение.</w:t>
      </w:r>
    </w:p>
    <w:p w14:paraId="2AD03970" w14:textId="77777777" w:rsidR="00C4264E" w:rsidRDefault="00C4264E" w:rsidP="00C4264E">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Режим и кратность питания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Бюджетном учреждении устанавливается в соответствии с длительностью их пребывания в Бюджетном учреждении и рекомендациями органов здравоохранения. </w:t>
      </w:r>
    </w:p>
    <w:p w14:paraId="113838BC" w14:textId="77777777" w:rsidR="00C4264E" w:rsidRDefault="00C4264E" w:rsidP="00C4264E">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p>
    <w:p w14:paraId="34E53CDE" w14:textId="77777777" w:rsidR="00C4264E" w:rsidRPr="00932C3F" w:rsidRDefault="00C4264E" w:rsidP="00C4264E">
      <w:pPr>
        <w:numPr>
          <w:ilvl w:val="0"/>
          <w:numId w:val="13"/>
        </w:numPr>
        <w:shd w:val="clear" w:color="auto" w:fill="FFFFFF"/>
        <w:tabs>
          <w:tab w:val="left" w:pos="1080"/>
        </w:tabs>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Права и обязанности участников образовательного процесса</w:t>
      </w:r>
    </w:p>
    <w:p w14:paraId="595CEFCE" w14:textId="77777777" w:rsidR="00C4264E" w:rsidRPr="00932C3F" w:rsidRDefault="00C4264E" w:rsidP="00C4264E">
      <w:pPr>
        <w:shd w:val="clear" w:color="auto" w:fill="FFFFFF"/>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7.1. Участниками образовательного процесса являются обучающиеся, педагогические работники Учреждения, родители (законные представители) обучающихся.</w:t>
      </w:r>
    </w:p>
    <w:p w14:paraId="5D68A5E6" w14:textId="77777777" w:rsidR="00C4264E" w:rsidRPr="00932C3F" w:rsidRDefault="00C4264E" w:rsidP="00C4264E">
      <w:pPr>
        <w:shd w:val="clear" w:color="auto" w:fill="FFFFFF"/>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7.2. Отношения Бюджетного учреждения с обучающимися и их родителями (законными представителями) регулируются в порядке, установленном настоящим уставом. </w:t>
      </w:r>
    </w:p>
    <w:p w14:paraId="12B15042"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7.3. К обучающимся в </w:t>
      </w:r>
      <w:bookmarkStart w:id="11" w:name="sub_108383"/>
      <w:r w:rsidRPr="00932C3F">
        <w:rPr>
          <w:rFonts w:ascii="Times New Roman" w:eastAsia="Times New Roman" w:hAnsi="Times New Roman"/>
          <w:sz w:val="24"/>
          <w:szCs w:val="24"/>
          <w:lang w:eastAsia="ru-RU"/>
        </w:rPr>
        <w:t>Бюджетном учреждении относятся воспитанники – лица, осваивающие образовательную программу дошкольного образования.</w:t>
      </w:r>
    </w:p>
    <w:bookmarkEnd w:id="11"/>
    <w:p w14:paraId="3760B670"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7.4. </w:t>
      </w:r>
      <w:r>
        <w:rPr>
          <w:rFonts w:ascii="Times New Roman" w:hAnsi="Times New Roman"/>
          <w:sz w:val="24"/>
          <w:szCs w:val="24"/>
          <w:lang w:eastAsia="ru-RU"/>
        </w:rPr>
        <w:t>Обучающимся предоставляются академические права на:</w:t>
      </w:r>
    </w:p>
    <w:p w14:paraId="1443C4F3"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bookmarkStart w:id="12" w:name="sub_108397"/>
      <w:r>
        <w:rPr>
          <w:rFonts w:ascii="Times New Roman" w:hAnsi="Times New Roman"/>
          <w:sz w:val="24"/>
          <w:szCs w:val="24"/>
          <w:lang w:eastAsia="ru-RU"/>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E76517"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761DC96B"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14:paraId="6FC4F233"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свободу совести, информации, свободное выражение собственных взглядов и убеждений;</w:t>
      </w:r>
    </w:p>
    <w:p w14:paraId="718C70C1"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3CEA169"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участие в управлении Бюджетным учреждением через родителей (законных представителей);</w:t>
      </w:r>
    </w:p>
    <w:p w14:paraId="19131862"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бесплатное пользование библиотечно-информационными ресурсами, учебной, производственной, научной базой Бюджетного учреждения;</w:t>
      </w:r>
    </w:p>
    <w:p w14:paraId="0C9B15E9"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Бюджетного учреждения;</w:t>
      </w:r>
    </w:p>
    <w:p w14:paraId="34A448DD"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D8C0920"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опубликование своих работ в изданиях Бюджетного учреждения на бесплатной основе;</w:t>
      </w:r>
    </w:p>
    <w:p w14:paraId="2046C501"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6006990"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иные академические права, предусмотренные Федеральным законом «</w:t>
      </w:r>
      <w:r w:rsidRPr="0076329D">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 иными нормативными правовыми актами Российской Федерации, локальными нормативными актами Бюджетного учреждения.</w:t>
      </w:r>
    </w:p>
    <w:p w14:paraId="68DEADF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3" w:name="sub_108517"/>
      <w:bookmarkEnd w:id="10"/>
      <w:bookmarkEnd w:id="12"/>
      <w:r w:rsidRPr="00932C3F">
        <w:rPr>
          <w:rFonts w:ascii="Times New Roman" w:eastAsia="Times New Roman" w:hAnsi="Times New Roman"/>
          <w:sz w:val="24"/>
          <w:szCs w:val="24"/>
          <w:lang w:eastAsia="ru-RU"/>
        </w:rPr>
        <w:t xml:space="preserve">7.5. Дисциплина в Бюджетном учреждении поддерживается на основе уважения человеческого достоинства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педагогических работников. Применение физического и (или) психического насилия по отношению к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не допускается.</w:t>
      </w:r>
    </w:p>
    <w:p w14:paraId="41C5228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4" w:name="sub_108519"/>
      <w:bookmarkEnd w:id="13"/>
      <w:r w:rsidRPr="00932C3F">
        <w:rPr>
          <w:rFonts w:ascii="Times New Roman" w:eastAsia="Times New Roman" w:hAnsi="Times New Roman"/>
          <w:sz w:val="24"/>
          <w:szCs w:val="24"/>
          <w:lang w:eastAsia="ru-RU"/>
        </w:rPr>
        <w:t xml:space="preserve">7.6. Меры дисциплинарного взыскания к </w:t>
      </w:r>
      <w:r>
        <w:rPr>
          <w:rFonts w:ascii="Times New Roman" w:eastAsia="Times New Roman" w:hAnsi="Times New Roman"/>
          <w:sz w:val="24"/>
          <w:szCs w:val="24"/>
          <w:lang w:eastAsia="ru-RU"/>
        </w:rPr>
        <w:t>обучающимся</w:t>
      </w:r>
      <w:r w:rsidRPr="00932C3F">
        <w:rPr>
          <w:rFonts w:ascii="Times New Roman" w:eastAsia="Times New Roman" w:hAnsi="Times New Roman"/>
          <w:sz w:val="24"/>
          <w:szCs w:val="24"/>
          <w:lang w:eastAsia="ru-RU"/>
        </w:rPr>
        <w:t xml:space="preserve"> не применяются.</w:t>
      </w:r>
    </w:p>
    <w:bookmarkEnd w:id="14"/>
    <w:p w14:paraId="42CAF65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7.7. Родители (законные представители)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имеют право:</w:t>
      </w:r>
    </w:p>
    <w:p w14:paraId="7F59BBF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5" w:name="sub_108530"/>
      <w:r w:rsidRPr="00932C3F">
        <w:rPr>
          <w:rFonts w:ascii="Times New Roman" w:eastAsia="Times New Roman" w:hAnsi="Times New Roman"/>
          <w:sz w:val="24"/>
          <w:szCs w:val="24"/>
          <w:lang w:eastAsia="ru-RU"/>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308C50A4"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bookmarkStart w:id="16" w:name="sub_108531"/>
      <w:bookmarkEnd w:id="15"/>
      <w:r w:rsidRPr="00CA1908">
        <w:rPr>
          <w:rFonts w:ascii="Times New Roman" w:eastAsia="Times New Roman" w:hAnsi="Times New Roman"/>
          <w:sz w:val="24"/>
          <w:szCs w:val="24"/>
          <w:lang w:eastAsia="ru-RU"/>
        </w:rPr>
        <w:t xml:space="preserve">- </w:t>
      </w:r>
      <w:r>
        <w:rPr>
          <w:rFonts w:ascii="Times New Roman" w:hAnsi="Times New Roman"/>
          <w:sz w:val="24"/>
          <w:szCs w:val="24"/>
          <w:lang w:eastAsia="ru-RU"/>
        </w:rPr>
        <w:t>знакомиться с уставом Бюджетного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bookmarkEnd w:id="16"/>
    <w:p w14:paraId="11FE64B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w:t>
      </w:r>
    </w:p>
    <w:p w14:paraId="6769AE38"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защищать права и законные интересы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w:t>
      </w:r>
    </w:p>
    <w:p w14:paraId="5C4D84F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получать информацию о всех видах планируемых обследований (психологических, психолого-педагогических)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давать согласие на проведение таких обследований или участие в таких обследованиях, отказаться от их </w:t>
      </w:r>
      <w:r w:rsidRPr="00932C3F">
        <w:rPr>
          <w:rFonts w:ascii="Times New Roman" w:eastAsia="Times New Roman" w:hAnsi="Times New Roman"/>
          <w:sz w:val="24"/>
          <w:szCs w:val="24"/>
          <w:lang w:eastAsia="ru-RU"/>
        </w:rPr>
        <w:lastRenderedPageBreak/>
        <w:t xml:space="preserve">проведения или участия в них, получать информацию о результатах проведенных обследований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w:t>
      </w:r>
    </w:p>
    <w:p w14:paraId="24F2E3C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принимать участие в управлении Бюджетным учреждением через деятельность органа самоуправления – родительского комитета;</w:t>
      </w:r>
    </w:p>
    <w:p w14:paraId="1519204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7FF865E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76B84B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7" w:name="sub_108541"/>
      <w:r w:rsidRPr="00932C3F">
        <w:rPr>
          <w:rFonts w:ascii="Times New Roman" w:eastAsia="Times New Roman" w:hAnsi="Times New Roman"/>
          <w:sz w:val="24"/>
          <w:szCs w:val="24"/>
          <w:lang w:eastAsia="ru-RU"/>
        </w:rPr>
        <w:t xml:space="preserve">7.8. Родители (законные представители)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обязаны:</w:t>
      </w:r>
    </w:p>
    <w:bookmarkEnd w:id="17"/>
    <w:p w14:paraId="72CF93A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соблюдать правила внутреннего распорядка Бюджетного учреждения, требования локальных нормативных актов, которые устанавливают режим образовательной деятельности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порядок регламентации образовательных отношений между Бюджетным учреждением и родителями (законными представителями) и оформления возникновения, приостановления и прекращения этих отношений;</w:t>
      </w:r>
    </w:p>
    <w:p w14:paraId="205F936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уважать честь и достоинство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работников Бюджетного учреждения.</w:t>
      </w:r>
    </w:p>
    <w:p w14:paraId="0DA5CEE0" w14:textId="77777777" w:rsidR="00C4264E"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7.9. </w:t>
      </w:r>
      <w:r>
        <w:rPr>
          <w:rFonts w:ascii="Times New Roman" w:hAnsi="Times New Roman"/>
          <w:sz w:val="24"/>
          <w:szCs w:val="24"/>
          <w:lang w:eastAsia="ru-RU"/>
        </w:rPr>
        <w:t xml:space="preserve">Иные права и обязанности родителей (законных представителей) несовершеннолетних обучающихся устанавливаются Федеральным законом </w:t>
      </w:r>
      <w:r w:rsidRPr="00053ABD">
        <w:rPr>
          <w:rFonts w:ascii="Times New Roman" w:hAnsi="Times New Roman"/>
          <w:sz w:val="24"/>
          <w:szCs w:val="24"/>
          <w:lang w:eastAsia="ru-RU"/>
        </w:rPr>
        <w:t xml:space="preserve">от 29.12.2012 </w:t>
      </w:r>
      <w:r>
        <w:rPr>
          <w:rFonts w:ascii="Times New Roman" w:hAnsi="Times New Roman"/>
          <w:sz w:val="24"/>
          <w:szCs w:val="24"/>
          <w:lang w:eastAsia="ru-RU"/>
        </w:rPr>
        <w:t xml:space="preserve">   №</w:t>
      </w:r>
      <w:r w:rsidRPr="00053ABD">
        <w:rPr>
          <w:rFonts w:ascii="Times New Roman" w:hAnsi="Times New Roman"/>
          <w:sz w:val="24"/>
          <w:szCs w:val="24"/>
          <w:lang w:eastAsia="ru-RU"/>
        </w:rPr>
        <w:t xml:space="preserve"> 273-ФЗ </w:t>
      </w:r>
      <w:r>
        <w:rPr>
          <w:rFonts w:ascii="Times New Roman" w:hAnsi="Times New Roman"/>
          <w:sz w:val="24"/>
          <w:szCs w:val="24"/>
          <w:lang w:eastAsia="ru-RU"/>
        </w:rPr>
        <w:t>«</w:t>
      </w:r>
      <w:r w:rsidRPr="00053ABD">
        <w:rPr>
          <w:rFonts w:ascii="Times New Roman" w:hAnsi="Times New Roman"/>
          <w:sz w:val="24"/>
          <w:szCs w:val="24"/>
          <w:lang w:eastAsia="ru-RU"/>
        </w:rPr>
        <w:t>Об обр</w:t>
      </w:r>
      <w:r>
        <w:rPr>
          <w:rFonts w:ascii="Times New Roman" w:hAnsi="Times New Roman"/>
          <w:sz w:val="24"/>
          <w:szCs w:val="24"/>
          <w:lang w:eastAsia="ru-RU"/>
        </w:rPr>
        <w:t>азовании в Российской Федерации», иными федеральными законами, договором об образовании (при его наличии).</w:t>
      </w:r>
    </w:p>
    <w:p w14:paraId="2CFE2AA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 </w:t>
      </w:r>
      <w:r w:rsidRPr="00932C3F">
        <w:rPr>
          <w:rFonts w:ascii="Times New Roman" w:eastAsia="Times New Roman" w:hAnsi="Times New Roman"/>
          <w:sz w:val="24"/>
          <w:szCs w:val="24"/>
          <w:lang w:eastAsia="ru-RU"/>
        </w:rPr>
        <w:t xml:space="preserve">За неисполнение или ненадлежащее исполнение обязанностей, родители (законные представители)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несут ответственность, предусмотренную законодательством Российской Федерации.</w:t>
      </w:r>
    </w:p>
    <w:p w14:paraId="2DB7739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1</w:t>
      </w:r>
      <w:r w:rsidRPr="00932C3F">
        <w:rPr>
          <w:rFonts w:ascii="Times New Roman" w:eastAsia="Times New Roman" w:hAnsi="Times New Roman"/>
          <w:sz w:val="24"/>
          <w:szCs w:val="24"/>
          <w:lang w:eastAsia="ru-RU"/>
        </w:rPr>
        <w:t>. Педагогические работники Бюджетного учреждения пользуются следующими академическими правами и свободами:</w:t>
      </w:r>
    </w:p>
    <w:p w14:paraId="71D9DAF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8" w:name="sub_108557"/>
      <w:r w:rsidRPr="00932C3F">
        <w:rPr>
          <w:rFonts w:ascii="Times New Roman" w:eastAsia="Times New Roman" w:hAnsi="Times New Roman"/>
          <w:sz w:val="24"/>
          <w:szCs w:val="24"/>
          <w:lang w:eastAsia="ru-RU"/>
        </w:rPr>
        <w:t>- свобода преподавания, свободное выражение своего мнения, свобода от вмешательства в профессиональную деятельность;</w:t>
      </w:r>
    </w:p>
    <w:p w14:paraId="4DB22CA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9" w:name="sub_108558"/>
      <w:bookmarkEnd w:id="18"/>
      <w:r w:rsidRPr="00932C3F">
        <w:rPr>
          <w:rFonts w:ascii="Times New Roman" w:eastAsia="Times New Roman" w:hAnsi="Times New Roman"/>
          <w:sz w:val="24"/>
          <w:szCs w:val="24"/>
          <w:lang w:eastAsia="ru-RU"/>
        </w:rPr>
        <w:t>- свобода выбора и использования педагогически обоснованных форм, средств, методов обучения и воспитания;</w:t>
      </w:r>
    </w:p>
    <w:p w14:paraId="4767739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0" w:name="sub_108559"/>
      <w:bookmarkEnd w:id="19"/>
      <w:r w:rsidRPr="00932C3F">
        <w:rPr>
          <w:rFonts w:ascii="Times New Roman" w:eastAsia="Times New Roman" w:hAnsi="Times New Roman"/>
          <w:sz w:val="24"/>
          <w:szCs w:val="24"/>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66CAEDF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1" w:name="sub_108560"/>
      <w:bookmarkEnd w:id="20"/>
      <w:r w:rsidRPr="00932C3F">
        <w:rPr>
          <w:rFonts w:ascii="Times New Roman" w:eastAsia="Times New Roman" w:hAnsi="Times New Roman"/>
          <w:sz w:val="24"/>
          <w:szCs w:val="24"/>
          <w:lang w:eastAsia="ru-RU"/>
        </w:rPr>
        <w:t>- право на выбор программно-методических пособий,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217920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2" w:name="sub_108561"/>
      <w:bookmarkEnd w:id="21"/>
      <w:r w:rsidRPr="00932C3F">
        <w:rPr>
          <w:rFonts w:ascii="Times New Roman" w:eastAsia="Times New Roman" w:hAnsi="Times New Roman"/>
          <w:sz w:val="24"/>
          <w:szCs w:val="24"/>
          <w:lang w:eastAsia="ru-RU"/>
        </w:rPr>
        <w:t>- право на участие в разработке образовательных программ, методических материалов и иных компонентов образовательных программ;</w:t>
      </w:r>
    </w:p>
    <w:p w14:paraId="2D497E4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3" w:name="sub_108562"/>
      <w:bookmarkEnd w:id="22"/>
      <w:r w:rsidRPr="00932C3F">
        <w:rPr>
          <w:rFonts w:ascii="Times New Roman" w:eastAsia="Times New Roman" w:hAnsi="Times New Roman"/>
          <w:sz w:val="24"/>
          <w:szCs w:val="24"/>
          <w:lang w:eastAsia="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77DD63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4" w:name="sub_108563"/>
      <w:bookmarkEnd w:id="23"/>
      <w:r w:rsidRPr="00932C3F">
        <w:rPr>
          <w:rFonts w:ascii="Times New Roman" w:eastAsia="Times New Roman" w:hAnsi="Times New Roman"/>
          <w:sz w:val="24"/>
          <w:szCs w:val="24"/>
          <w:lang w:eastAsia="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Бюджетного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3190AC5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5" w:name="sub_108564"/>
      <w:bookmarkEnd w:id="24"/>
      <w:r w:rsidRPr="00932C3F">
        <w:rPr>
          <w:rFonts w:ascii="Times New Roman" w:eastAsia="Times New Roman" w:hAnsi="Times New Roman"/>
          <w:sz w:val="24"/>
          <w:szCs w:val="24"/>
          <w:lang w:eastAsia="ru-RU"/>
        </w:rPr>
        <w:t>- право на бесплатное пользование образовательными, методическими и научными услугами Бюджетного учреждения в порядке, установленном законодательством Российской Федерации или локальными нормативными актами;</w:t>
      </w:r>
    </w:p>
    <w:p w14:paraId="163058D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6" w:name="sub_108565"/>
      <w:bookmarkEnd w:id="25"/>
      <w:r w:rsidRPr="00932C3F">
        <w:rPr>
          <w:rFonts w:ascii="Times New Roman" w:eastAsia="Times New Roman" w:hAnsi="Times New Roman"/>
          <w:sz w:val="24"/>
          <w:szCs w:val="24"/>
          <w:lang w:eastAsia="ru-RU"/>
        </w:rPr>
        <w:lastRenderedPageBreak/>
        <w:t>- право на участие в управлении Бюджетным учреждением, в том числе в коллегиальных органах управления, в порядке, установленном настоящим уставом;</w:t>
      </w:r>
    </w:p>
    <w:p w14:paraId="57CD757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7" w:name="sub_108566"/>
      <w:bookmarkEnd w:id="26"/>
      <w:r w:rsidRPr="00932C3F">
        <w:rPr>
          <w:rFonts w:ascii="Times New Roman" w:eastAsia="Times New Roman" w:hAnsi="Times New Roman"/>
          <w:sz w:val="24"/>
          <w:szCs w:val="24"/>
          <w:lang w:eastAsia="ru-RU"/>
        </w:rPr>
        <w:t>- право на участие в обсуждении вопросов, относящихся к деятельности Бюджетного учреждения, в том числе через органы управления и общественные организации;</w:t>
      </w:r>
    </w:p>
    <w:p w14:paraId="0020410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8" w:name="sub_108567"/>
      <w:bookmarkEnd w:id="27"/>
      <w:r w:rsidRPr="00932C3F">
        <w:rPr>
          <w:rFonts w:ascii="Times New Roman" w:eastAsia="Times New Roman" w:hAnsi="Times New Roman"/>
          <w:sz w:val="24"/>
          <w:szCs w:val="24"/>
          <w:lang w:eastAsia="ru-RU"/>
        </w:rPr>
        <w:t xml:space="preserve">- право на объединение в общественные профессиональные организации в формах и в порядке, которые установлены </w:t>
      </w:r>
      <w:hyperlink r:id="rId18"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Российской Федерации;</w:t>
      </w:r>
    </w:p>
    <w:p w14:paraId="706A96F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9" w:name="sub_108568"/>
      <w:bookmarkEnd w:id="28"/>
      <w:r w:rsidRPr="00932C3F">
        <w:rPr>
          <w:rFonts w:ascii="Times New Roman" w:eastAsia="Times New Roman" w:hAnsi="Times New Roman"/>
          <w:sz w:val="24"/>
          <w:szCs w:val="24"/>
          <w:lang w:eastAsia="ru-RU"/>
        </w:rPr>
        <w:t>- право на обращение в комиссию по урегулированию споров между участниками образовательных отношений;</w:t>
      </w:r>
    </w:p>
    <w:p w14:paraId="442F104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0" w:name="sub_108569"/>
      <w:bookmarkEnd w:id="29"/>
      <w:r w:rsidRPr="00932C3F">
        <w:rPr>
          <w:rFonts w:ascii="Times New Roman" w:eastAsia="Times New Roman" w:hAnsi="Times New Roman"/>
          <w:sz w:val="24"/>
          <w:szCs w:val="24"/>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C91183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1" w:name="sub_108596"/>
      <w:bookmarkEnd w:id="30"/>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2</w:t>
      </w:r>
      <w:r w:rsidRPr="00932C3F">
        <w:rPr>
          <w:rFonts w:ascii="Times New Roman" w:eastAsia="Times New Roman" w:hAnsi="Times New Roman"/>
          <w:sz w:val="24"/>
          <w:szCs w:val="24"/>
          <w:lang w:eastAsia="ru-RU"/>
        </w:rPr>
        <w:t>. Педагогические работники обязаны:</w:t>
      </w:r>
    </w:p>
    <w:bookmarkEnd w:id="31"/>
    <w:p w14:paraId="455BB3D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осуществлять свою деятельность на высоком профессиональном уровне, обеспечивать в полном объеме реализацию образовательной и адаптированной программ дошкольного образования, программ дополнительного образования;</w:t>
      </w:r>
    </w:p>
    <w:p w14:paraId="6A0E936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правовые, нравственные и этические нормы, следовать требованиям профессиональной этики;</w:t>
      </w:r>
    </w:p>
    <w:p w14:paraId="4C3A740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уважать честь и достоинство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других участников образовательных отношений;</w:t>
      </w:r>
    </w:p>
    <w:p w14:paraId="7982B3B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развивать у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культуру здорового и безопасного образа жизни;</w:t>
      </w:r>
    </w:p>
    <w:p w14:paraId="26357F0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14:paraId="6D55DED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учитывать особенности психофизического развития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253C98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систематически повышать свой профессиональный уровень;</w:t>
      </w:r>
    </w:p>
    <w:p w14:paraId="3366589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14:paraId="7860926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проходить в соответствии с </w:t>
      </w:r>
      <w:hyperlink r:id="rId19" w:history="1">
        <w:r w:rsidRPr="00932C3F">
          <w:rPr>
            <w:rFonts w:ascii="Times New Roman" w:eastAsia="Times New Roman" w:hAnsi="Times New Roman"/>
            <w:sz w:val="24"/>
            <w:szCs w:val="24"/>
            <w:lang w:eastAsia="ru-RU"/>
          </w:rPr>
          <w:t>трудовым законодательством</w:t>
        </w:r>
      </w:hyperlink>
      <w:r w:rsidRPr="00932C3F">
        <w:rPr>
          <w:rFonts w:ascii="Times New Roman" w:eastAsia="Times New Roman" w:hAnsi="Times New Roman"/>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Бюджетного учреждения;</w:t>
      </w:r>
    </w:p>
    <w:p w14:paraId="2BDE8B6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проходить в установленном </w:t>
      </w:r>
      <w:hyperlink r:id="rId20"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Российской Федерации порядке обучение и проверку знаний и навыков в области охраны труда;</w:t>
      </w:r>
    </w:p>
    <w:p w14:paraId="139701F4" w14:textId="77777777" w:rsidR="00C4264E"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устав Бюджетного учреждения, правила внутреннего трудового распорядка.</w:t>
      </w:r>
    </w:p>
    <w:p w14:paraId="2332BA12" w14:textId="77777777" w:rsidR="00C4264E" w:rsidRPr="0076329D"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76329D">
        <w:rPr>
          <w:rFonts w:ascii="Times New Roman" w:hAnsi="Times New Roman"/>
          <w:sz w:val="24"/>
          <w:szCs w:val="24"/>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76329D">
          <w:rPr>
            <w:rFonts w:ascii="Times New Roman" w:hAnsi="Times New Roman"/>
            <w:sz w:val="24"/>
            <w:szCs w:val="24"/>
            <w:lang w:eastAsia="ru-RU"/>
          </w:rPr>
          <w:t>Конституции</w:t>
        </w:r>
      </w:hyperlink>
      <w:r w:rsidRPr="0076329D">
        <w:rPr>
          <w:rFonts w:ascii="Times New Roman" w:hAnsi="Times New Roman"/>
          <w:sz w:val="24"/>
          <w:szCs w:val="24"/>
          <w:lang w:eastAsia="ru-RU"/>
        </w:rPr>
        <w:t xml:space="preserve"> Российской Федерации.</w:t>
      </w:r>
    </w:p>
    <w:p w14:paraId="6C190281" w14:textId="77777777" w:rsidR="00C4264E" w:rsidRPr="0076329D"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76329D">
        <w:rPr>
          <w:rFonts w:ascii="Times New Roman" w:hAnsi="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sidRPr="0076329D">
        <w:rPr>
          <w:rFonts w:ascii="Times New Roman" w:hAnsi="Times New Roman"/>
          <w:sz w:val="24"/>
          <w:szCs w:val="24"/>
          <w:lang w:eastAsia="ru-RU"/>
        </w:rPr>
        <w:lastRenderedPageBreak/>
        <w:t xml:space="preserve">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Fonts w:ascii="Times New Roman" w:hAnsi="Times New Roman"/>
          <w:sz w:val="24"/>
          <w:szCs w:val="24"/>
          <w:lang w:eastAsia="ru-RU"/>
        </w:rPr>
        <w:t>настоящим пунктом</w:t>
      </w:r>
      <w:r w:rsidRPr="0076329D">
        <w:rPr>
          <w:rFonts w:ascii="Times New Roman" w:hAnsi="Times New Roman"/>
          <w:sz w:val="24"/>
          <w:szCs w:val="24"/>
          <w:lang w:eastAsia="ru-RU"/>
        </w:rPr>
        <w:t>, учитывается при прохождении ими аттестации.</w:t>
      </w:r>
    </w:p>
    <w:p w14:paraId="1681F106"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3</w:t>
      </w:r>
      <w:r w:rsidRPr="00932C3F">
        <w:rPr>
          <w:rFonts w:ascii="Times New Roman" w:eastAsia="Times New Roman" w:hAnsi="Times New Roman"/>
          <w:sz w:val="24"/>
          <w:szCs w:val="24"/>
          <w:lang w:eastAsia="ru-RU"/>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120824D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2" w:name="sub_3312"/>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xml:space="preserve">. </w:t>
      </w:r>
      <w:bookmarkEnd w:id="32"/>
      <w:r w:rsidRPr="00932C3F">
        <w:rPr>
          <w:rFonts w:ascii="Times New Roman" w:eastAsia="Times New Roman" w:hAnsi="Times New Roman"/>
          <w:sz w:val="24"/>
          <w:szCs w:val="24"/>
          <w:lang w:eastAsia="ru-RU"/>
        </w:rPr>
        <w:t>К педагогической деятельности не допускаются лица:</w:t>
      </w:r>
    </w:p>
    <w:p w14:paraId="5D7ACFC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14:paraId="4B830167"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3" w:name="Par2"/>
      <w:bookmarkEnd w:id="33"/>
      <w:r w:rsidRPr="00932C3F">
        <w:rPr>
          <w:rFonts w:ascii="Times New Roman" w:eastAsia="Times New Roman" w:hAnsi="Times New Roman"/>
          <w:sz w:val="24"/>
          <w:szCs w:val="24"/>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22" w:anchor="Par9" w:history="1">
        <w:r w:rsidRPr="00932C3F">
          <w:rPr>
            <w:rFonts w:ascii="Times New Roman" w:eastAsia="Times New Roman" w:hAnsi="Times New Roman"/>
            <w:sz w:val="24"/>
            <w:szCs w:val="24"/>
            <w:lang w:eastAsia="ru-RU"/>
          </w:rPr>
          <w:t>абзацем</w:t>
        </w:r>
      </w:hyperlink>
      <w:r w:rsidRPr="00932C3F">
        <w:rPr>
          <w:rFonts w:ascii="Times New Roman" w:eastAsia="Times New Roman" w:hAnsi="Times New Roman"/>
          <w:sz w:val="24"/>
          <w:szCs w:val="24"/>
          <w:lang w:eastAsia="ru-RU"/>
        </w:rPr>
        <w:t xml:space="preserve"> седьмым настоящего пункта;</w:t>
      </w:r>
    </w:p>
    <w:p w14:paraId="7BD9B80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имеющие неснятую или непогашенную судимость за иные умышленные тяжкие и особо тяжкие преступления, не указанные в </w:t>
      </w:r>
      <w:hyperlink r:id="rId23" w:anchor="Par2" w:history="1">
        <w:r w:rsidRPr="00932C3F">
          <w:rPr>
            <w:rFonts w:ascii="Times New Roman" w:eastAsia="Times New Roman" w:hAnsi="Times New Roman"/>
            <w:sz w:val="24"/>
            <w:szCs w:val="24"/>
            <w:lang w:eastAsia="ru-RU"/>
          </w:rPr>
          <w:t>абзаце третьем</w:t>
        </w:r>
      </w:hyperlink>
      <w:r w:rsidRPr="00932C3F">
        <w:rPr>
          <w:rFonts w:ascii="Times New Roman" w:eastAsia="Times New Roman" w:hAnsi="Times New Roman"/>
          <w:sz w:val="24"/>
          <w:szCs w:val="24"/>
          <w:lang w:eastAsia="ru-RU"/>
        </w:rPr>
        <w:t xml:space="preserve"> настоящего пункта;</w:t>
      </w:r>
    </w:p>
    <w:p w14:paraId="6A7544F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признанные недееспособными в установленном федеральным законом порядке;</w:t>
      </w:r>
    </w:p>
    <w:p w14:paraId="2FE4D8DC"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9602AD0" w14:textId="77777777" w:rsidR="00C4264E" w:rsidRPr="0076329D"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4" w:name="Par9"/>
      <w:bookmarkEnd w:id="34"/>
      <w:r w:rsidRPr="0076329D">
        <w:rPr>
          <w:rFonts w:ascii="Times New Roman" w:eastAsia="Times New Roman" w:hAnsi="Times New Roman"/>
          <w:sz w:val="24"/>
          <w:szCs w:val="24"/>
          <w:lang w:eastAsia="ru-RU"/>
        </w:rPr>
        <w:t xml:space="preserve">Лица из числа указанных в </w:t>
      </w:r>
      <w:hyperlink r:id="rId24" w:anchor="Par2" w:history="1">
        <w:r w:rsidRPr="0076329D">
          <w:rPr>
            <w:rFonts w:ascii="Times New Roman" w:eastAsia="Times New Roman" w:hAnsi="Times New Roman"/>
            <w:sz w:val="24"/>
            <w:szCs w:val="24"/>
            <w:lang w:eastAsia="ru-RU"/>
          </w:rPr>
          <w:t>абзаце</w:t>
        </w:r>
      </w:hyperlink>
      <w:r w:rsidRPr="0076329D">
        <w:rPr>
          <w:rFonts w:ascii="Times New Roman" w:eastAsia="Times New Roman" w:hAnsi="Times New Roman"/>
          <w:sz w:val="24"/>
          <w:szCs w:val="24"/>
          <w:lang w:eastAsia="ru-RU"/>
        </w:rPr>
        <w:t xml:space="preserve">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95764EC" w14:textId="77777777" w:rsidR="00C4264E" w:rsidRPr="00932C3F" w:rsidRDefault="00C4264E" w:rsidP="00C4264E">
      <w:pPr>
        <w:spacing w:after="0" w:line="240" w:lineRule="auto"/>
        <w:ind w:firstLine="851"/>
        <w:jc w:val="both"/>
        <w:rPr>
          <w:rFonts w:ascii="Times New Roman" w:eastAsia="Times New Roman" w:hAnsi="Times New Roman"/>
          <w:iCs/>
          <w:sz w:val="24"/>
          <w:szCs w:val="24"/>
          <w:lang w:eastAsia="ru-RU"/>
        </w:rPr>
      </w:pPr>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xml:space="preserve">. </w:t>
      </w:r>
      <w:r w:rsidRPr="00932C3F">
        <w:rPr>
          <w:rFonts w:ascii="Times New Roman" w:eastAsia="Times New Roman" w:hAnsi="Times New Roman"/>
          <w:iCs/>
          <w:sz w:val="24"/>
          <w:szCs w:val="24"/>
          <w:lang w:eastAsia="ru-RU"/>
        </w:rPr>
        <w:t>В Бюджетном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35" w:name="sub_108632"/>
    </w:p>
    <w:p w14:paraId="28C79936" w14:textId="77777777" w:rsidR="00C4264E" w:rsidRPr="00932C3F" w:rsidRDefault="00C4264E" w:rsidP="00C4264E">
      <w:pPr>
        <w:spacing w:after="0" w:line="240" w:lineRule="auto"/>
        <w:ind w:firstLine="851"/>
        <w:jc w:val="both"/>
        <w:rPr>
          <w:rFonts w:ascii="Times New Roman" w:eastAsia="Times New Roman" w:hAnsi="Times New Roman"/>
          <w:iCs/>
          <w:sz w:val="24"/>
          <w:szCs w:val="24"/>
          <w:lang w:eastAsia="ru-RU"/>
        </w:rPr>
      </w:pPr>
      <w:r w:rsidRPr="00932C3F">
        <w:rPr>
          <w:rFonts w:ascii="Times New Roman" w:eastAsia="Times New Roman" w:hAnsi="Times New Roman"/>
          <w:iCs/>
          <w:sz w:val="24"/>
          <w:szCs w:val="24"/>
          <w:lang w:eastAsia="ru-RU"/>
        </w:rPr>
        <w:t xml:space="preserve">Право на занятие должностей, предусмотренных </w:t>
      </w:r>
      <w:hyperlink r:id="rId25" w:anchor="sub_108631" w:history="1">
        <w:r w:rsidRPr="00932C3F">
          <w:rPr>
            <w:rFonts w:ascii="Times New Roman" w:eastAsia="Times New Roman" w:hAnsi="Times New Roman"/>
            <w:iCs/>
            <w:sz w:val="24"/>
            <w:szCs w:val="24"/>
            <w:lang w:eastAsia="ru-RU"/>
          </w:rPr>
          <w:t>частью 1</w:t>
        </w:r>
      </w:hyperlink>
      <w:r w:rsidRPr="00932C3F">
        <w:rPr>
          <w:rFonts w:ascii="Times New Roman" w:eastAsia="Times New Roman" w:hAnsi="Times New Roman"/>
          <w:iCs/>
          <w:sz w:val="24"/>
          <w:szCs w:val="24"/>
          <w:lang w:eastAsia="ru-RU"/>
        </w:rPr>
        <w:t xml:space="preserve"> настоящего пункта, имеют лица, отвечающие квалификационным требованиям, указанным в квалификационных справочниках, и (или) профессиональным стандартам.</w:t>
      </w:r>
      <w:bookmarkStart w:id="36" w:name="sub_108634"/>
      <w:bookmarkEnd w:id="35"/>
    </w:p>
    <w:bookmarkEnd w:id="36"/>
    <w:p w14:paraId="0C4D809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Работники имеют право на:</w:t>
      </w:r>
    </w:p>
    <w:p w14:paraId="144BD24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предоставление работы, обусловленной трудовым договором;</w:t>
      </w:r>
    </w:p>
    <w:p w14:paraId="3BCE3C4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71EAD41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8D6886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93CF8B2"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26"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о специальной оценке условий труда;</w:t>
      </w:r>
    </w:p>
    <w:p w14:paraId="731D8D7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подготовку и дополнительное профессиональное образование в порядке, установленном Трудовым кодексом РФ, иными федеральными законами;</w:t>
      </w:r>
    </w:p>
    <w:p w14:paraId="4FCA09E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4EA580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участие в управлении </w:t>
      </w:r>
      <w:r>
        <w:rPr>
          <w:rFonts w:ascii="Times New Roman" w:eastAsia="Times New Roman" w:hAnsi="Times New Roman"/>
          <w:sz w:val="24"/>
          <w:szCs w:val="24"/>
          <w:lang w:eastAsia="ru-RU"/>
        </w:rPr>
        <w:t>Бюджетным учреждением</w:t>
      </w:r>
      <w:r w:rsidRPr="00932C3F">
        <w:rPr>
          <w:rFonts w:ascii="Times New Roman" w:eastAsia="Times New Roman" w:hAnsi="Times New Roman"/>
          <w:sz w:val="24"/>
          <w:szCs w:val="24"/>
          <w:lang w:eastAsia="ru-RU"/>
        </w:rPr>
        <w:t xml:space="preserve"> в предусмотренных Трудовым кодексом РФ, иными федеральными законами и коллективным договором формах;</w:t>
      </w:r>
    </w:p>
    <w:p w14:paraId="7D40DDF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C900E25"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защиту своих трудовых прав, свобод и законных интересов всеми не запрещенными законом способами;</w:t>
      </w:r>
    </w:p>
    <w:p w14:paraId="7D7B6AF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02C2A70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14:paraId="008E543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обязательное социальное страхование в случаях, предусмотренных федеральными законами.</w:t>
      </w:r>
    </w:p>
    <w:p w14:paraId="6F4297C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Работники обязаны:</w:t>
      </w:r>
    </w:p>
    <w:p w14:paraId="68C69D08"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добросовестно исполнять свои трудовые обязанности, возложенные на него трудовым договором;</w:t>
      </w:r>
    </w:p>
    <w:p w14:paraId="26833BF6"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правила внутреннего трудового распорядка;</w:t>
      </w:r>
    </w:p>
    <w:p w14:paraId="13A0101B"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трудовую дисциплину;</w:t>
      </w:r>
    </w:p>
    <w:p w14:paraId="7E96971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выполнять установленные нормы труда;</w:t>
      </w:r>
    </w:p>
    <w:p w14:paraId="722EA7BD"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требования по охране труда и обеспечению безопасности труда;</w:t>
      </w:r>
    </w:p>
    <w:p w14:paraId="02E5F6F9"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проходить обязательные предварительные (при поступлении на работу) и периодические медицинские осмотры (обследования);</w:t>
      </w:r>
    </w:p>
    <w:p w14:paraId="4B4064E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06CDA5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B008727"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За нарушение работниками своих обязанностей наступает дисциплинарная ответственность, предусмотренная локальными нормативными актами Бюджетного учреждения.</w:t>
      </w:r>
    </w:p>
    <w:p w14:paraId="0E4DDDAE"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Pr>
          <w:rFonts w:ascii="Times New Roman" w:eastAsia="Times New Roman" w:hAnsi="Times New Roman"/>
          <w:sz w:val="24"/>
          <w:szCs w:val="24"/>
          <w:lang w:eastAsia="ru-RU"/>
        </w:rPr>
        <w:t>6</w:t>
      </w:r>
      <w:r w:rsidRPr="00932C3F">
        <w:rPr>
          <w:rFonts w:ascii="Times New Roman" w:eastAsia="Times New Roman" w:hAnsi="Times New Roman"/>
          <w:sz w:val="24"/>
          <w:szCs w:val="24"/>
          <w:lang w:eastAsia="ru-RU"/>
        </w:rPr>
        <w:t xml:space="preserve">. В случае прекращения деятельности Бюджетного учреждения, аннулирования соответствующей лицензии, Уполномоченный орган обеспечивают перевод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с согласия их родителей (законных представителей) в другие организации, осуществляющие образовательную деятельность по образовательным </w:t>
      </w:r>
      <w:r w:rsidRPr="00932C3F">
        <w:rPr>
          <w:rFonts w:ascii="Times New Roman" w:eastAsia="Times New Roman" w:hAnsi="Times New Roman"/>
          <w:sz w:val="24"/>
          <w:szCs w:val="24"/>
          <w:lang w:eastAsia="ru-RU"/>
        </w:rPr>
        <w:lastRenderedPageBreak/>
        <w:t xml:space="preserve">программам соответствующих уровня и направленности. В случае приостановления действия лицензии, Уполномоченный орган обеспечивают перевод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по заявлению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14:paraId="5C3E1AA0" w14:textId="77777777" w:rsidR="00C4264E" w:rsidRPr="00932C3F" w:rsidRDefault="00C4264E" w:rsidP="00C4264E">
      <w:pPr>
        <w:spacing w:after="0" w:line="240" w:lineRule="auto"/>
        <w:ind w:firstLine="851"/>
        <w:jc w:val="both"/>
        <w:rPr>
          <w:rFonts w:ascii="Times New Roman" w:eastAsia="Times New Roman" w:hAnsi="Times New Roman"/>
          <w:sz w:val="24"/>
          <w:szCs w:val="24"/>
          <w:lang w:eastAsia="ru-RU"/>
        </w:rPr>
      </w:pPr>
    </w:p>
    <w:p w14:paraId="559051BA" w14:textId="77777777" w:rsidR="00C4264E" w:rsidRPr="00932C3F" w:rsidRDefault="00C4264E" w:rsidP="00C4264E">
      <w:pPr>
        <w:numPr>
          <w:ilvl w:val="0"/>
          <w:numId w:val="13"/>
        </w:numPr>
        <w:shd w:val="clear" w:color="auto" w:fill="FFFFFF"/>
        <w:spacing w:after="0" w:line="240" w:lineRule="auto"/>
        <w:ind w:left="-142"/>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Реорганизация и ликвидация Бюджетного учреждения</w:t>
      </w:r>
    </w:p>
    <w:p w14:paraId="1C9C321A"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Реорганизация и ликвидация Бюджетного учреждения осуществляется в установленном гражданским законодательством Российской Федерации порядке, с учетом особенностей, предусмотренных законодательством об образовании.</w:t>
      </w:r>
    </w:p>
    <w:p w14:paraId="2F3AC7A5"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w:t>
      </w:r>
    </w:p>
    <w:p w14:paraId="7D09C141"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может быть реорганизовано в иную некоммерческую образовательную организацию.</w:t>
      </w:r>
    </w:p>
    <w:p w14:paraId="7A47E347"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hAnsi="Times New Roman"/>
          <w:sz w:val="24"/>
          <w:szCs w:val="24"/>
          <w:lang w:eastAsia="ru-RU"/>
        </w:rPr>
        <w:t xml:space="preserve">Решение о реорганизации и ликвидации Бюджетного учреждения принимается администрацией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hAnsi="Times New Roman"/>
          <w:sz w:val="24"/>
          <w:szCs w:val="24"/>
          <w:lang w:eastAsia="ru-RU"/>
        </w:rPr>
        <w:t xml:space="preserve"> по представлению Департамента и (или) Уполномоченного органа либо по решению суда.</w:t>
      </w:r>
    </w:p>
    <w:p w14:paraId="32E726FC"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14:paraId="68CF65B0"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77D1076"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14:paraId="13ED84EB" w14:textId="77777777" w:rsidR="00C4264E" w:rsidRPr="00932C3F" w:rsidRDefault="00C4264E" w:rsidP="00C4264E">
      <w:pPr>
        <w:numPr>
          <w:ilvl w:val="1"/>
          <w:numId w:val="14"/>
        </w:numPr>
        <w:autoSpaceDE w:val="0"/>
        <w:autoSpaceDN w:val="0"/>
        <w:adjustRightInd w:val="0"/>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Ликвидация Бюджетного учреждения влечёт его прекращение без перехода прав и обязанностей в порядке правопреемства к другим лицам.</w:t>
      </w:r>
    </w:p>
    <w:p w14:paraId="1A10DD33" w14:textId="77777777" w:rsidR="00C4264E" w:rsidRPr="00932C3F" w:rsidRDefault="00C4264E" w:rsidP="00C4264E">
      <w:pPr>
        <w:spacing w:after="0" w:line="240" w:lineRule="auto"/>
        <w:ind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С момента назначения ликвидационной комиссии (ликвидатора) к ней переходят полномочия по управлению делами Бюджетного учреждения. Ликвидационная комиссия (ликвидатор) от имени ликвидируемого Бюджетного учреждения выступает в суде.</w:t>
      </w:r>
    </w:p>
    <w:p w14:paraId="1402BF5A" w14:textId="77777777" w:rsidR="00C4264E" w:rsidRPr="00932C3F" w:rsidRDefault="00C4264E" w:rsidP="00C4264E">
      <w:pPr>
        <w:spacing w:after="0" w:line="240" w:lineRule="auto"/>
        <w:ind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Ликвидационная комиссия (ликвидатор) составляет промежуточный ликвидационный и ликвидационный балансы и представляет их на согласование в Уполномоченный орган и для утверждения в Департамент и осуществляет иные действия по ликвидации Бюджетного учреждения в соответствии с законодательством.</w:t>
      </w:r>
    </w:p>
    <w:p w14:paraId="4873A0A8"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Имущество, оставшееся </w:t>
      </w:r>
      <w:r w:rsidRPr="00932C3F">
        <w:rPr>
          <w:rFonts w:ascii="Times New Roman" w:eastAsia="Times New Roman" w:hAnsi="Times New Roman"/>
          <w:sz w:val="24"/>
          <w:szCs w:val="24"/>
          <w:lang w:eastAsia="ru-RU"/>
        </w:rPr>
        <w:t>после удовлетворения требований кредиторов, направляется на цели развития образования в соответствии с уставом Бюджетного учреждения.</w:t>
      </w:r>
    </w:p>
    <w:p w14:paraId="16E73961"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14:paraId="3F910ABE"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14:paraId="3A55DFF5"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При ликвидации или реорганизации Бюджетного учреждения, Уполномоченный орган берет на себя ответственность за перевод </w:t>
      </w:r>
      <w:r>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другие образовательные учреждения по согласованию с их родителями (законными представителями).</w:t>
      </w:r>
    </w:p>
    <w:p w14:paraId="0B7D980B" w14:textId="77777777" w:rsidR="00C4264E" w:rsidRPr="00932C3F" w:rsidRDefault="00C4264E" w:rsidP="00C4264E">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xml:space="preserve">При ликвидации Бюджетного учреждения все документы (управленческие, финансово – 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w:t>
      </w:r>
    </w:p>
    <w:p w14:paraId="6C3E8FE5" w14:textId="77777777" w:rsidR="00C4264E" w:rsidRDefault="00C4264E" w:rsidP="00C4264E">
      <w:pPr>
        <w:spacing w:after="0" w:line="240" w:lineRule="auto"/>
        <w:ind w:left="851"/>
        <w:jc w:val="both"/>
        <w:rPr>
          <w:rFonts w:ascii="Times New Roman" w:eastAsia="Times New Roman" w:hAnsi="Times New Roman"/>
          <w:sz w:val="24"/>
          <w:szCs w:val="24"/>
          <w:lang w:eastAsia="ru-RU"/>
        </w:rPr>
      </w:pPr>
    </w:p>
    <w:p w14:paraId="37234358" w14:textId="77777777" w:rsidR="00C4264E" w:rsidRPr="00932C3F" w:rsidRDefault="00C4264E" w:rsidP="00C4264E">
      <w:pPr>
        <w:numPr>
          <w:ilvl w:val="0"/>
          <w:numId w:val="14"/>
        </w:numPr>
        <w:spacing w:after="0" w:line="240" w:lineRule="auto"/>
        <w:ind w:left="284" w:hanging="284"/>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Заключительные положения</w:t>
      </w:r>
    </w:p>
    <w:p w14:paraId="5EDB6A3F"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9.1. Проект устава, проект изменений (дополнений) в устав принимаются общим собранием трудового коллектива Бюджетного учреждения после предварительного обсуждения. Устав считается принятым, если за него проголосовало более половины присутствующих на общем собрании членов трудового коллектива.</w:t>
      </w:r>
    </w:p>
    <w:p w14:paraId="2287E694"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Устав Бюджетного учреждения утверждается постановлением администрации </w:t>
      </w:r>
      <w:r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w:t>
      </w:r>
    </w:p>
    <w:p w14:paraId="52A580A0"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В таком же порядке производятся внесение изменений и утверждение новой редакции устава Бюджетного учреждения.</w:t>
      </w:r>
    </w:p>
    <w:p w14:paraId="3244513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14:paraId="01EBA131"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9.3. Бюджетное учреждение принимает локальные нормативные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 в порядке, установленном настоящим уставом.</w:t>
      </w:r>
    </w:p>
    <w:p w14:paraId="479386DA"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9.4. Для обеспечения уставной деятельности Бюджетное учреждение может издавать следующие виды локальных актов: положения, в том числе положения о структурных подразделениях, правила, инструкции, программы, графики, штатное расписание, расписание занятий, приказы и распоряжения Руководителя, решения органов управления и самоуправления Бюджетного учреждения.</w:t>
      </w:r>
    </w:p>
    <w:p w14:paraId="01A93FE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Локальные акты Бюджетного учреждения не могут противоречить настоящему уставу.</w:t>
      </w:r>
    </w:p>
    <w:p w14:paraId="550632B3"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Инициировать принятие локального акта может руководитель Бюджетного учреждения, работник, в чью компетенцию входит решение вопросов в соответствующей области функционирования Бюджетного учреждения либо чья деятельность непосредственно связана с данной областью, органы управления и самоуправления Бюджетным учреждением.</w:t>
      </w:r>
    </w:p>
    <w:p w14:paraId="69D3E16E" w14:textId="77777777" w:rsidR="00C4264E" w:rsidRPr="00932C3F" w:rsidRDefault="00C4264E" w:rsidP="00C4264E">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9.5. Локальные акты утверждаются приказом Руководителя Бюджетного учреждения. </w:t>
      </w:r>
    </w:p>
    <w:p w14:paraId="007C2D8E" w14:textId="77777777" w:rsidR="00C4264E" w:rsidRPr="009425AB" w:rsidRDefault="00C4264E" w:rsidP="00C4264E">
      <w:pPr>
        <w:autoSpaceDE w:val="0"/>
        <w:autoSpaceDN w:val="0"/>
        <w:adjustRightInd w:val="0"/>
        <w:spacing w:after="0" w:line="240" w:lineRule="auto"/>
        <w:ind w:firstLine="851"/>
        <w:jc w:val="both"/>
        <w:rPr>
          <w:rFonts w:ascii="Times New Roman" w:hAnsi="Times New Roman"/>
          <w:sz w:val="24"/>
          <w:szCs w:val="24"/>
          <w:lang w:eastAsia="ru-RU"/>
        </w:rPr>
      </w:pPr>
      <w:r w:rsidRPr="00CA1908">
        <w:rPr>
          <w:rFonts w:ascii="Times New Roman" w:eastAsia="Times New Roman" w:hAnsi="Times New Roman"/>
          <w:sz w:val="24"/>
          <w:szCs w:val="24"/>
          <w:lang w:eastAsia="ru-RU"/>
        </w:rPr>
        <w:t xml:space="preserve">При принятии локальных актов, затрагивающих права </w:t>
      </w:r>
      <w:r>
        <w:rPr>
          <w:rFonts w:ascii="Times New Roman" w:eastAsia="Times New Roman" w:hAnsi="Times New Roman"/>
          <w:sz w:val="24"/>
          <w:szCs w:val="24"/>
          <w:lang w:eastAsia="ru-RU"/>
        </w:rPr>
        <w:t>обучающихся</w:t>
      </w:r>
      <w:r w:rsidRPr="00CA1908">
        <w:rPr>
          <w:rFonts w:ascii="Times New Roman" w:eastAsia="Times New Roman" w:hAnsi="Times New Roman"/>
          <w:sz w:val="24"/>
          <w:szCs w:val="24"/>
          <w:lang w:eastAsia="ru-RU"/>
        </w:rPr>
        <w:t xml:space="preserve"> и работников </w:t>
      </w:r>
      <w:r>
        <w:rPr>
          <w:rFonts w:ascii="Times New Roman" w:eastAsia="Times New Roman" w:hAnsi="Times New Roman"/>
          <w:sz w:val="24"/>
          <w:szCs w:val="24"/>
          <w:lang w:eastAsia="ru-RU"/>
        </w:rPr>
        <w:t>Бюджетного учреждения,</w:t>
      </w:r>
      <w:r>
        <w:rPr>
          <w:rFonts w:ascii="Times New Roman" w:hAnsi="Times New Roman"/>
          <w:sz w:val="24"/>
          <w:szCs w:val="24"/>
          <w:lang w:eastAsia="ru-RU"/>
        </w:rPr>
        <w:t xml:space="preserve"> включая рабочую программу воспитания и календарный план воспитательной работы</w:t>
      </w:r>
      <w:r w:rsidRPr="00CA1908">
        <w:rPr>
          <w:rFonts w:ascii="Times New Roman" w:eastAsia="Times New Roman" w:hAnsi="Times New Roman"/>
          <w:sz w:val="24"/>
          <w:szCs w:val="24"/>
          <w:lang w:eastAsia="ru-RU"/>
        </w:rPr>
        <w:t xml:space="preserve">, учитывается мнение советов родителей, представительных органов </w:t>
      </w:r>
      <w:r>
        <w:rPr>
          <w:rFonts w:ascii="Times New Roman" w:eastAsia="Times New Roman" w:hAnsi="Times New Roman"/>
          <w:sz w:val="24"/>
          <w:szCs w:val="24"/>
          <w:lang w:eastAsia="ru-RU"/>
        </w:rPr>
        <w:t>обучающихся</w:t>
      </w:r>
      <w:r w:rsidRPr="00CA1908">
        <w:rPr>
          <w:rFonts w:ascii="Times New Roman" w:eastAsia="Times New Roman" w:hAnsi="Times New Roman"/>
          <w:sz w:val="24"/>
          <w:szCs w:val="24"/>
          <w:lang w:eastAsia="ru-RU"/>
        </w:rPr>
        <w:t xml:space="preserve">, а также в порядке и в случаях, которые предусмотрены трудовым </w:t>
      </w:r>
      <w:hyperlink r:id="rId27" w:history="1">
        <w:r w:rsidRPr="00CA1908">
          <w:rPr>
            <w:rFonts w:ascii="Times New Roman" w:eastAsia="Times New Roman" w:hAnsi="Times New Roman"/>
            <w:sz w:val="24"/>
            <w:szCs w:val="24"/>
            <w:lang w:eastAsia="ru-RU"/>
          </w:rPr>
          <w:t>законодательством</w:t>
        </w:r>
      </w:hyperlink>
      <w:r w:rsidRPr="00CA1908">
        <w:rPr>
          <w:rFonts w:ascii="Times New Roman" w:eastAsia="Times New Roman" w:hAnsi="Times New Roman"/>
          <w:sz w:val="24"/>
          <w:szCs w:val="24"/>
          <w:lang w:eastAsia="ru-RU"/>
        </w:rPr>
        <w:t>, представительных органов работников (при наличии таких представительных органов).</w:t>
      </w:r>
    </w:p>
    <w:p w14:paraId="36EC45FA" w14:textId="77777777" w:rsidR="00C4264E" w:rsidRPr="00932C3F" w:rsidRDefault="00C4264E" w:rsidP="00C4264E">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9.6. Локальные акты могут быть изменены в случае внесения в них дополнительных норм либо признания утратившими силу отдельных норм путем принятия новой редакции соответствующего локального акта. Принятие локального нормативного акта в новой редакции осуществляется только по решению соответствующего компетентного органа, принявшего (утвердившего) данный документ.</w:t>
      </w:r>
    </w:p>
    <w:p w14:paraId="214553CD" w14:textId="77777777" w:rsidR="00F63F83" w:rsidRPr="00FE1FBA" w:rsidRDefault="00F63F83" w:rsidP="00CA7DB5">
      <w:pPr>
        <w:tabs>
          <w:tab w:val="left" w:pos="1080"/>
        </w:tabs>
        <w:spacing w:after="0" w:line="240" w:lineRule="auto"/>
        <w:ind w:firstLine="851"/>
        <w:rPr>
          <w:rFonts w:ascii="Times New Roman" w:eastAsia="Times New Roman" w:hAnsi="Times New Roman"/>
          <w:sz w:val="24"/>
          <w:szCs w:val="24"/>
        </w:rPr>
      </w:pPr>
    </w:p>
    <w:p w14:paraId="7BACA574" w14:textId="77777777" w:rsidR="002E09B7" w:rsidRPr="00FE1FBA" w:rsidRDefault="002E09B7" w:rsidP="00F63F83">
      <w:pPr>
        <w:tabs>
          <w:tab w:val="left" w:pos="1080"/>
        </w:tabs>
        <w:spacing w:after="0" w:line="240" w:lineRule="auto"/>
        <w:ind w:firstLine="851"/>
        <w:rPr>
          <w:rFonts w:ascii="Times New Roman" w:eastAsia="Times New Roman" w:hAnsi="Times New Roman"/>
          <w:sz w:val="24"/>
          <w:szCs w:val="24"/>
        </w:rPr>
      </w:pPr>
    </w:p>
    <w:p w14:paraId="29544602" w14:textId="77777777" w:rsidR="00F63F83" w:rsidRPr="00FE1FBA" w:rsidRDefault="00F63F83" w:rsidP="00F63F83">
      <w:pPr>
        <w:spacing w:after="0" w:line="240" w:lineRule="auto"/>
        <w:ind w:left="4536"/>
        <w:rPr>
          <w:rFonts w:ascii="Times New Roman" w:eastAsia="Times New Roman" w:hAnsi="Times New Roman"/>
          <w:sz w:val="24"/>
          <w:szCs w:val="24"/>
          <w:lang w:eastAsia="ru-RU"/>
        </w:rPr>
      </w:pPr>
      <w:r w:rsidRPr="00FE1FBA">
        <w:rPr>
          <w:rFonts w:ascii="Times New Roman" w:eastAsia="Times New Roman" w:hAnsi="Times New Roman"/>
          <w:sz w:val="24"/>
          <w:szCs w:val="24"/>
          <w:lang w:eastAsia="ru-RU"/>
        </w:rPr>
        <w:t>устав рассмотрен и принят на общем собрании трудового коллектива для внесения его на утверждение Учредителем,</w:t>
      </w:r>
    </w:p>
    <w:p w14:paraId="210E7FBD" w14:textId="77777777" w:rsidR="00F63F83" w:rsidRPr="00FE1FBA" w:rsidRDefault="00F63F83" w:rsidP="00F63F83">
      <w:pPr>
        <w:spacing w:after="0" w:line="360" w:lineRule="auto"/>
        <w:ind w:left="4536"/>
        <w:rPr>
          <w:rFonts w:ascii="Times New Roman" w:eastAsia="Times New Roman" w:hAnsi="Times New Roman"/>
          <w:sz w:val="24"/>
          <w:szCs w:val="24"/>
          <w:u w:val="single"/>
          <w:lang w:eastAsia="ru-RU"/>
        </w:rPr>
      </w:pPr>
      <w:r w:rsidRPr="00FE1FBA">
        <w:rPr>
          <w:rFonts w:ascii="Times New Roman" w:eastAsia="Times New Roman" w:hAnsi="Times New Roman"/>
          <w:sz w:val="24"/>
          <w:szCs w:val="24"/>
          <w:lang w:eastAsia="ru-RU"/>
        </w:rPr>
        <w:t>протокол</w:t>
      </w:r>
      <w:r w:rsidR="00D95D4B" w:rsidRPr="00FE1FBA">
        <w:rPr>
          <w:rFonts w:ascii="Times New Roman" w:eastAsia="Times New Roman" w:hAnsi="Times New Roman"/>
          <w:sz w:val="24"/>
          <w:szCs w:val="24"/>
          <w:lang w:eastAsia="ru-RU"/>
        </w:rPr>
        <w:t xml:space="preserve"> </w:t>
      </w:r>
      <w:r w:rsidRPr="00FE1FBA">
        <w:rPr>
          <w:rFonts w:ascii="Times New Roman" w:eastAsia="Times New Roman" w:hAnsi="Times New Roman"/>
          <w:sz w:val="24"/>
          <w:szCs w:val="24"/>
          <w:lang w:eastAsia="ru-RU"/>
        </w:rPr>
        <w:t xml:space="preserve"> от </w:t>
      </w:r>
      <w:r w:rsidR="00BF63ED" w:rsidRPr="00FE1FBA">
        <w:rPr>
          <w:rFonts w:ascii="Times New Roman" w:eastAsia="Times New Roman" w:hAnsi="Times New Roman"/>
          <w:sz w:val="24"/>
          <w:szCs w:val="24"/>
          <w:lang w:eastAsia="ru-RU"/>
        </w:rPr>
        <w:t>20.0</w:t>
      </w:r>
      <w:r w:rsidR="00627A43" w:rsidRPr="00FE1FBA">
        <w:rPr>
          <w:rFonts w:ascii="Times New Roman" w:eastAsia="Times New Roman" w:hAnsi="Times New Roman"/>
          <w:sz w:val="24"/>
          <w:szCs w:val="24"/>
          <w:lang w:eastAsia="ru-RU"/>
        </w:rPr>
        <w:t>7</w:t>
      </w:r>
      <w:r w:rsidR="00BF63ED" w:rsidRPr="00FE1FBA">
        <w:rPr>
          <w:rFonts w:ascii="Times New Roman" w:eastAsia="Times New Roman" w:hAnsi="Times New Roman"/>
          <w:sz w:val="24"/>
          <w:szCs w:val="24"/>
          <w:lang w:eastAsia="ru-RU"/>
        </w:rPr>
        <w:t>.2021</w:t>
      </w:r>
      <w:r w:rsidR="000810A1" w:rsidRPr="00FE1FBA">
        <w:rPr>
          <w:rFonts w:ascii="Times New Roman" w:eastAsia="Times New Roman" w:hAnsi="Times New Roman"/>
          <w:sz w:val="24"/>
          <w:szCs w:val="24"/>
          <w:lang w:eastAsia="ru-RU"/>
        </w:rPr>
        <w:t xml:space="preserve"> </w:t>
      </w:r>
      <w:r w:rsidR="003B699B" w:rsidRPr="00FE1FBA">
        <w:rPr>
          <w:rFonts w:ascii="Times New Roman" w:eastAsia="Times New Roman" w:hAnsi="Times New Roman"/>
          <w:sz w:val="24"/>
          <w:szCs w:val="24"/>
          <w:lang w:eastAsia="ru-RU"/>
        </w:rPr>
        <w:t xml:space="preserve"> </w:t>
      </w:r>
      <w:r w:rsidR="00706DAF" w:rsidRPr="00FE1FBA">
        <w:rPr>
          <w:rFonts w:ascii="Times New Roman" w:eastAsia="Times New Roman" w:hAnsi="Times New Roman"/>
          <w:sz w:val="24"/>
          <w:szCs w:val="24"/>
          <w:lang w:eastAsia="ru-RU"/>
        </w:rPr>
        <w:t xml:space="preserve"> </w:t>
      </w:r>
      <w:r w:rsidR="000810A1" w:rsidRPr="00FE1FBA">
        <w:rPr>
          <w:rFonts w:ascii="Times New Roman" w:eastAsia="Times New Roman" w:hAnsi="Times New Roman"/>
          <w:sz w:val="24"/>
          <w:szCs w:val="24"/>
          <w:lang w:eastAsia="ru-RU"/>
        </w:rPr>
        <w:t xml:space="preserve">№ </w:t>
      </w:r>
      <w:r w:rsidR="00627A43" w:rsidRPr="00FE1FBA">
        <w:rPr>
          <w:rFonts w:ascii="Times New Roman" w:eastAsia="Times New Roman" w:hAnsi="Times New Roman"/>
          <w:sz w:val="24"/>
          <w:szCs w:val="24"/>
          <w:lang w:eastAsia="ru-RU"/>
        </w:rPr>
        <w:t>3</w:t>
      </w:r>
    </w:p>
    <w:p w14:paraId="4447344D" w14:textId="77777777" w:rsidR="00870377" w:rsidRPr="00FE1FBA" w:rsidRDefault="00870377" w:rsidP="00870377">
      <w:pPr>
        <w:tabs>
          <w:tab w:val="left" w:pos="1080"/>
        </w:tabs>
        <w:spacing w:after="0" w:line="240" w:lineRule="auto"/>
        <w:ind w:firstLine="567"/>
        <w:rPr>
          <w:rFonts w:ascii="Times New Roman" w:eastAsia="Times New Roman" w:hAnsi="Times New Roman"/>
          <w:sz w:val="24"/>
          <w:szCs w:val="24"/>
        </w:rPr>
      </w:pPr>
    </w:p>
    <w:bookmarkEnd w:id="1"/>
    <w:p w14:paraId="7AAE421D" w14:textId="77777777" w:rsidR="00F260E4" w:rsidRPr="00FE1FBA" w:rsidRDefault="00F260E4" w:rsidP="00870377">
      <w:pPr>
        <w:rPr>
          <w:rFonts w:ascii="Times New Roman" w:hAnsi="Times New Roman"/>
        </w:rPr>
      </w:pPr>
    </w:p>
    <w:sectPr w:rsidR="00F260E4" w:rsidRPr="00FE1FBA" w:rsidSect="009900BE">
      <w:headerReference w:type="default" r:id="rId28"/>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6CCD" w14:textId="77777777" w:rsidR="00685DF1" w:rsidRDefault="00685DF1" w:rsidP="002E09B7">
      <w:pPr>
        <w:spacing w:after="0" w:line="240" w:lineRule="auto"/>
      </w:pPr>
      <w:r>
        <w:separator/>
      </w:r>
    </w:p>
  </w:endnote>
  <w:endnote w:type="continuationSeparator" w:id="0">
    <w:p w14:paraId="18ABDBAF" w14:textId="77777777" w:rsidR="00685DF1" w:rsidRDefault="00685DF1" w:rsidP="002E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A242" w14:textId="77777777" w:rsidR="00685DF1" w:rsidRDefault="00685DF1" w:rsidP="002E09B7">
      <w:pPr>
        <w:spacing w:after="0" w:line="240" w:lineRule="auto"/>
      </w:pPr>
      <w:r>
        <w:separator/>
      </w:r>
    </w:p>
  </w:footnote>
  <w:footnote w:type="continuationSeparator" w:id="0">
    <w:p w14:paraId="67421A79" w14:textId="77777777" w:rsidR="00685DF1" w:rsidRDefault="00685DF1" w:rsidP="002E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9FE" w14:textId="77777777" w:rsidR="00FD6D91" w:rsidRDefault="00FD6D91">
    <w:pPr>
      <w:pStyle w:val="a6"/>
      <w:jc w:val="center"/>
    </w:pPr>
    <w:r>
      <w:fldChar w:fldCharType="begin"/>
    </w:r>
    <w:r>
      <w:instrText>PAGE   \* MERGEFORMAT</w:instrText>
    </w:r>
    <w:r>
      <w:fldChar w:fldCharType="separate"/>
    </w:r>
    <w:r w:rsidR="00C4264E">
      <w:rPr>
        <w:noProof/>
      </w:rPr>
      <w:t>2</w:t>
    </w:r>
    <w:r>
      <w:rPr>
        <w:noProof/>
      </w:rPr>
      <w:fldChar w:fldCharType="end"/>
    </w:r>
  </w:p>
  <w:p w14:paraId="02ABCE08" w14:textId="77777777" w:rsidR="00FD6D91" w:rsidRDefault="00FD6D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726"/>
    <w:multiLevelType w:val="hybridMultilevel"/>
    <w:tmpl w:val="19A6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C017E"/>
    <w:multiLevelType w:val="hybridMultilevel"/>
    <w:tmpl w:val="5EFC60B2"/>
    <w:lvl w:ilvl="0" w:tplc="92041F40">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5DF6AF8"/>
    <w:multiLevelType w:val="hybridMultilevel"/>
    <w:tmpl w:val="BE1E333A"/>
    <w:lvl w:ilvl="0" w:tplc="734480F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264B45"/>
    <w:multiLevelType w:val="hybridMultilevel"/>
    <w:tmpl w:val="1D50CBDC"/>
    <w:lvl w:ilvl="0" w:tplc="9B3CCFEC">
      <w:start w:val="7"/>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15:restartNumberingAfterBreak="0">
    <w:nsid w:val="10F124A5"/>
    <w:multiLevelType w:val="hybridMultilevel"/>
    <w:tmpl w:val="2B16391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5" w15:restartNumberingAfterBreak="0">
    <w:nsid w:val="132F2057"/>
    <w:multiLevelType w:val="hybridMultilevel"/>
    <w:tmpl w:val="AC48D4E0"/>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3B7AB0"/>
    <w:multiLevelType w:val="hybridMultilevel"/>
    <w:tmpl w:val="06BEFF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B4C6254"/>
    <w:multiLevelType w:val="hybridMultilevel"/>
    <w:tmpl w:val="D60E97C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BAB1969"/>
    <w:multiLevelType w:val="hybridMultilevel"/>
    <w:tmpl w:val="82569FCE"/>
    <w:lvl w:ilvl="0" w:tplc="734480F4">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6771C2"/>
    <w:multiLevelType w:val="hybridMultilevel"/>
    <w:tmpl w:val="EED63AA4"/>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045E8B"/>
    <w:multiLevelType w:val="hybridMultilevel"/>
    <w:tmpl w:val="68ECC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1F27578"/>
    <w:multiLevelType w:val="hybridMultilevel"/>
    <w:tmpl w:val="36D604AA"/>
    <w:lvl w:ilvl="0" w:tplc="92041F40">
      <w:start w:val="1"/>
      <w:numFmt w:val="bullet"/>
      <w:lvlText w:val=""/>
      <w:lvlJc w:val="left"/>
      <w:pPr>
        <w:tabs>
          <w:tab w:val="num" w:pos="6881"/>
        </w:tabs>
        <w:ind w:left="6881" w:hanging="360"/>
      </w:pPr>
      <w:rPr>
        <w:rFonts w:ascii="Symbol" w:hAnsi="Symbol" w:cs="Symbol" w:hint="default"/>
      </w:rPr>
    </w:lvl>
    <w:lvl w:ilvl="1" w:tplc="92041F40">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2" w15:restartNumberingAfterBreak="0">
    <w:nsid w:val="23C57A54"/>
    <w:multiLevelType w:val="hybridMultilevel"/>
    <w:tmpl w:val="260C1C74"/>
    <w:lvl w:ilvl="0" w:tplc="D3169B9A">
      <w:numFmt w:val="decimal"/>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7F01CB"/>
    <w:multiLevelType w:val="multilevel"/>
    <w:tmpl w:val="5A9465E6"/>
    <w:lvl w:ilvl="0">
      <w:start w:val="8"/>
      <w:numFmt w:val="decimal"/>
      <w:lvlText w:val="%1."/>
      <w:lvlJc w:val="left"/>
      <w:pPr>
        <w:ind w:left="450" w:hanging="450"/>
      </w:pPr>
    </w:lvl>
    <w:lvl w:ilvl="1">
      <w:start w:val="1"/>
      <w:numFmt w:val="decimal"/>
      <w:lvlText w:val="%1.%2."/>
      <w:lvlJc w:val="left"/>
      <w:pPr>
        <w:ind w:left="298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382C2176"/>
    <w:multiLevelType w:val="hybridMultilevel"/>
    <w:tmpl w:val="A2A2A7C0"/>
    <w:lvl w:ilvl="0" w:tplc="FFFFFFFF">
      <w:numFmt w:val="decimal"/>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8530F91"/>
    <w:multiLevelType w:val="hybridMultilevel"/>
    <w:tmpl w:val="C504C620"/>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6" w15:restartNumberingAfterBreak="0">
    <w:nsid w:val="3D081480"/>
    <w:multiLevelType w:val="hybridMultilevel"/>
    <w:tmpl w:val="4B0A49CA"/>
    <w:lvl w:ilvl="0" w:tplc="92041F40">
      <w:start w:val="1"/>
      <w:numFmt w:val="bullet"/>
      <w:lvlText w:val=""/>
      <w:lvlJc w:val="left"/>
      <w:pPr>
        <w:tabs>
          <w:tab w:val="num" w:pos="720"/>
        </w:tabs>
        <w:ind w:left="720" w:hanging="360"/>
      </w:pPr>
      <w:rPr>
        <w:rFonts w:ascii="Symbol" w:hAnsi="Symbol" w:hint="default"/>
      </w:rPr>
    </w:lvl>
    <w:lvl w:ilvl="1" w:tplc="CD9C8F9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0397E"/>
    <w:multiLevelType w:val="multilevel"/>
    <w:tmpl w:val="C286379A"/>
    <w:lvl w:ilvl="0">
      <w:start w:val="2"/>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D3F02D6"/>
    <w:multiLevelType w:val="hybridMultilevel"/>
    <w:tmpl w:val="05E680A8"/>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315FCA"/>
    <w:multiLevelType w:val="hybridMultilevel"/>
    <w:tmpl w:val="32FAF4F0"/>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20" w15:restartNumberingAfterBreak="0">
    <w:nsid w:val="64833910"/>
    <w:multiLevelType w:val="hybridMultilevel"/>
    <w:tmpl w:val="DA64C6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EF876DD"/>
    <w:multiLevelType w:val="hybridMultilevel"/>
    <w:tmpl w:val="8F821122"/>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22" w15:restartNumberingAfterBreak="0">
    <w:nsid w:val="70CD4569"/>
    <w:multiLevelType w:val="hybridMultilevel"/>
    <w:tmpl w:val="0DFA9514"/>
    <w:lvl w:ilvl="0" w:tplc="04190001">
      <w:start w:val="1"/>
      <w:numFmt w:val="bullet"/>
      <w:lvlText w:val=""/>
      <w:lvlJc w:val="left"/>
      <w:pPr>
        <w:ind w:left="1617" w:hanging="360"/>
      </w:pPr>
      <w:rPr>
        <w:rFonts w:ascii="Symbol" w:hAnsi="Symbol" w:hint="default"/>
      </w:rPr>
    </w:lvl>
    <w:lvl w:ilvl="1" w:tplc="04190003" w:tentative="1">
      <w:start w:val="1"/>
      <w:numFmt w:val="bullet"/>
      <w:lvlText w:val="o"/>
      <w:lvlJc w:val="left"/>
      <w:pPr>
        <w:ind w:left="2337" w:hanging="360"/>
      </w:pPr>
      <w:rPr>
        <w:rFonts w:ascii="Courier New" w:hAnsi="Courier New" w:cs="Courier New" w:hint="default"/>
      </w:rPr>
    </w:lvl>
    <w:lvl w:ilvl="2" w:tplc="04190005" w:tentative="1">
      <w:start w:val="1"/>
      <w:numFmt w:val="bullet"/>
      <w:lvlText w:val=""/>
      <w:lvlJc w:val="left"/>
      <w:pPr>
        <w:ind w:left="3057" w:hanging="360"/>
      </w:pPr>
      <w:rPr>
        <w:rFonts w:ascii="Wingdings" w:hAnsi="Wingdings" w:hint="default"/>
      </w:rPr>
    </w:lvl>
    <w:lvl w:ilvl="3" w:tplc="04190001" w:tentative="1">
      <w:start w:val="1"/>
      <w:numFmt w:val="bullet"/>
      <w:lvlText w:val=""/>
      <w:lvlJc w:val="left"/>
      <w:pPr>
        <w:ind w:left="3777" w:hanging="360"/>
      </w:pPr>
      <w:rPr>
        <w:rFonts w:ascii="Symbol" w:hAnsi="Symbol" w:hint="default"/>
      </w:rPr>
    </w:lvl>
    <w:lvl w:ilvl="4" w:tplc="04190003" w:tentative="1">
      <w:start w:val="1"/>
      <w:numFmt w:val="bullet"/>
      <w:lvlText w:val="o"/>
      <w:lvlJc w:val="left"/>
      <w:pPr>
        <w:ind w:left="4497" w:hanging="360"/>
      </w:pPr>
      <w:rPr>
        <w:rFonts w:ascii="Courier New" w:hAnsi="Courier New" w:cs="Courier New" w:hint="default"/>
      </w:rPr>
    </w:lvl>
    <w:lvl w:ilvl="5" w:tplc="04190005" w:tentative="1">
      <w:start w:val="1"/>
      <w:numFmt w:val="bullet"/>
      <w:lvlText w:val=""/>
      <w:lvlJc w:val="left"/>
      <w:pPr>
        <w:ind w:left="5217" w:hanging="360"/>
      </w:pPr>
      <w:rPr>
        <w:rFonts w:ascii="Wingdings" w:hAnsi="Wingdings" w:hint="default"/>
      </w:rPr>
    </w:lvl>
    <w:lvl w:ilvl="6" w:tplc="04190001" w:tentative="1">
      <w:start w:val="1"/>
      <w:numFmt w:val="bullet"/>
      <w:lvlText w:val=""/>
      <w:lvlJc w:val="left"/>
      <w:pPr>
        <w:ind w:left="5937" w:hanging="360"/>
      </w:pPr>
      <w:rPr>
        <w:rFonts w:ascii="Symbol" w:hAnsi="Symbol" w:hint="default"/>
      </w:rPr>
    </w:lvl>
    <w:lvl w:ilvl="7" w:tplc="04190003" w:tentative="1">
      <w:start w:val="1"/>
      <w:numFmt w:val="bullet"/>
      <w:lvlText w:val="o"/>
      <w:lvlJc w:val="left"/>
      <w:pPr>
        <w:ind w:left="6657" w:hanging="360"/>
      </w:pPr>
      <w:rPr>
        <w:rFonts w:ascii="Courier New" w:hAnsi="Courier New" w:cs="Courier New" w:hint="default"/>
      </w:rPr>
    </w:lvl>
    <w:lvl w:ilvl="8" w:tplc="04190005" w:tentative="1">
      <w:start w:val="1"/>
      <w:numFmt w:val="bullet"/>
      <w:lvlText w:val=""/>
      <w:lvlJc w:val="left"/>
      <w:pPr>
        <w:ind w:left="7377" w:hanging="360"/>
      </w:pPr>
      <w:rPr>
        <w:rFonts w:ascii="Wingdings" w:hAnsi="Wingdings" w:hint="default"/>
      </w:rPr>
    </w:lvl>
  </w:abstractNum>
  <w:abstractNum w:abstractNumId="23" w15:restartNumberingAfterBreak="0">
    <w:nsid w:val="7B222D44"/>
    <w:multiLevelType w:val="hybridMultilevel"/>
    <w:tmpl w:val="8948F38E"/>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4" w15:restartNumberingAfterBreak="0">
    <w:nsid w:val="7D754440"/>
    <w:multiLevelType w:val="hybridMultilevel"/>
    <w:tmpl w:val="36E2EA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
  </w:num>
  <w:num w:numId="5">
    <w:abstractNumId w:val="11"/>
  </w:num>
  <w:num w:numId="6">
    <w:abstractNumId w:val="18"/>
  </w:num>
  <w:num w:numId="7">
    <w:abstractNumId w:val="9"/>
  </w:num>
  <w:num w:numId="8">
    <w:abstractNumId w:val="12"/>
  </w:num>
  <w:num w:numId="9">
    <w:abstractNumId w:val="14"/>
  </w:num>
  <w:num w:numId="10">
    <w:abstractNumId w:val="8"/>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0"/>
  </w:num>
  <w:num w:numId="18">
    <w:abstractNumId w:val="6"/>
  </w:num>
  <w:num w:numId="19">
    <w:abstractNumId w:val="20"/>
  </w:num>
  <w:num w:numId="20">
    <w:abstractNumId w:val="3"/>
  </w:num>
  <w:num w:numId="21">
    <w:abstractNumId w:val="22"/>
  </w:num>
  <w:num w:numId="22">
    <w:abstractNumId w:val="0"/>
  </w:num>
  <w:num w:numId="23">
    <w:abstractNumId w:val="23"/>
  </w:num>
  <w:num w:numId="24">
    <w:abstractNumId w:val="15"/>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D"/>
    <w:rsid w:val="000003A3"/>
    <w:rsid w:val="00002AD1"/>
    <w:rsid w:val="00022DF3"/>
    <w:rsid w:val="00033243"/>
    <w:rsid w:val="00034D02"/>
    <w:rsid w:val="00035566"/>
    <w:rsid w:val="0003650E"/>
    <w:rsid w:val="000451CB"/>
    <w:rsid w:val="00046402"/>
    <w:rsid w:val="00050EB6"/>
    <w:rsid w:val="000810A1"/>
    <w:rsid w:val="0009597B"/>
    <w:rsid w:val="000A406F"/>
    <w:rsid w:val="000A7106"/>
    <w:rsid w:val="000B48DD"/>
    <w:rsid w:val="000C7ED0"/>
    <w:rsid w:val="000E3902"/>
    <w:rsid w:val="00100EEE"/>
    <w:rsid w:val="00106EE0"/>
    <w:rsid w:val="00114E6A"/>
    <w:rsid w:val="00132C4B"/>
    <w:rsid w:val="00137D29"/>
    <w:rsid w:val="00160D6C"/>
    <w:rsid w:val="00166689"/>
    <w:rsid w:val="001756BF"/>
    <w:rsid w:val="00177AE4"/>
    <w:rsid w:val="001C0841"/>
    <w:rsid w:val="001E16D7"/>
    <w:rsid w:val="001F7DDE"/>
    <w:rsid w:val="00200374"/>
    <w:rsid w:val="00204DA6"/>
    <w:rsid w:val="002170E2"/>
    <w:rsid w:val="002171E5"/>
    <w:rsid w:val="00230E3A"/>
    <w:rsid w:val="00250300"/>
    <w:rsid w:val="00283C6F"/>
    <w:rsid w:val="002B3BA0"/>
    <w:rsid w:val="002D2555"/>
    <w:rsid w:val="002D29E4"/>
    <w:rsid w:val="002E09B7"/>
    <w:rsid w:val="00322061"/>
    <w:rsid w:val="0033392A"/>
    <w:rsid w:val="00343418"/>
    <w:rsid w:val="00346550"/>
    <w:rsid w:val="003767D0"/>
    <w:rsid w:val="00393C39"/>
    <w:rsid w:val="003A15E5"/>
    <w:rsid w:val="003A77EA"/>
    <w:rsid w:val="003B61E8"/>
    <w:rsid w:val="003B699B"/>
    <w:rsid w:val="003D0528"/>
    <w:rsid w:val="003E3EE8"/>
    <w:rsid w:val="00400D62"/>
    <w:rsid w:val="004130F9"/>
    <w:rsid w:val="00414D60"/>
    <w:rsid w:val="004220D6"/>
    <w:rsid w:val="00446FFB"/>
    <w:rsid w:val="00447A8D"/>
    <w:rsid w:val="00451BC5"/>
    <w:rsid w:val="00467917"/>
    <w:rsid w:val="00477AAD"/>
    <w:rsid w:val="00483B31"/>
    <w:rsid w:val="004D0AA6"/>
    <w:rsid w:val="004D5190"/>
    <w:rsid w:val="004E23C0"/>
    <w:rsid w:val="004F29BA"/>
    <w:rsid w:val="00541DFB"/>
    <w:rsid w:val="00573283"/>
    <w:rsid w:val="005739F6"/>
    <w:rsid w:val="00595C6B"/>
    <w:rsid w:val="005B19AD"/>
    <w:rsid w:val="005B2BA9"/>
    <w:rsid w:val="005B7D2C"/>
    <w:rsid w:val="005F7B50"/>
    <w:rsid w:val="00603335"/>
    <w:rsid w:val="00606018"/>
    <w:rsid w:val="006150C0"/>
    <w:rsid w:val="00627A43"/>
    <w:rsid w:val="0063085B"/>
    <w:rsid w:val="00685DF1"/>
    <w:rsid w:val="006A1B81"/>
    <w:rsid w:val="006A6866"/>
    <w:rsid w:val="006B1B68"/>
    <w:rsid w:val="006D773C"/>
    <w:rsid w:val="00706DAF"/>
    <w:rsid w:val="00732A71"/>
    <w:rsid w:val="007334C6"/>
    <w:rsid w:val="00734E20"/>
    <w:rsid w:val="00740191"/>
    <w:rsid w:val="0076329D"/>
    <w:rsid w:val="007645CA"/>
    <w:rsid w:val="00774DCC"/>
    <w:rsid w:val="0078114C"/>
    <w:rsid w:val="00792C1A"/>
    <w:rsid w:val="007A28B7"/>
    <w:rsid w:val="007A42D8"/>
    <w:rsid w:val="007A4E0F"/>
    <w:rsid w:val="007A70B8"/>
    <w:rsid w:val="007B33B5"/>
    <w:rsid w:val="007B4F81"/>
    <w:rsid w:val="007C414F"/>
    <w:rsid w:val="008122F5"/>
    <w:rsid w:val="00834281"/>
    <w:rsid w:val="00844953"/>
    <w:rsid w:val="0085536B"/>
    <w:rsid w:val="00870377"/>
    <w:rsid w:val="0087156E"/>
    <w:rsid w:val="00890060"/>
    <w:rsid w:val="0089268C"/>
    <w:rsid w:val="008A75A0"/>
    <w:rsid w:val="008D0166"/>
    <w:rsid w:val="00904159"/>
    <w:rsid w:val="0092060C"/>
    <w:rsid w:val="009251E8"/>
    <w:rsid w:val="00932C3F"/>
    <w:rsid w:val="009339AE"/>
    <w:rsid w:val="00940ACE"/>
    <w:rsid w:val="00940D81"/>
    <w:rsid w:val="00963029"/>
    <w:rsid w:val="00977731"/>
    <w:rsid w:val="00977C8E"/>
    <w:rsid w:val="009900BE"/>
    <w:rsid w:val="009A5E3D"/>
    <w:rsid w:val="009C6C72"/>
    <w:rsid w:val="009E3635"/>
    <w:rsid w:val="009E77F7"/>
    <w:rsid w:val="009F672A"/>
    <w:rsid w:val="00A24ADD"/>
    <w:rsid w:val="00A465D6"/>
    <w:rsid w:val="00A5148E"/>
    <w:rsid w:val="00A6465B"/>
    <w:rsid w:val="00A77A82"/>
    <w:rsid w:val="00AA2EEA"/>
    <w:rsid w:val="00AA550A"/>
    <w:rsid w:val="00AB3C6D"/>
    <w:rsid w:val="00AE5639"/>
    <w:rsid w:val="00AF10F3"/>
    <w:rsid w:val="00B00CEF"/>
    <w:rsid w:val="00B04D5D"/>
    <w:rsid w:val="00B50E48"/>
    <w:rsid w:val="00BB3ED0"/>
    <w:rsid w:val="00BC3656"/>
    <w:rsid w:val="00BF63ED"/>
    <w:rsid w:val="00C0545F"/>
    <w:rsid w:val="00C05E20"/>
    <w:rsid w:val="00C35C8C"/>
    <w:rsid w:val="00C35D7E"/>
    <w:rsid w:val="00C4264E"/>
    <w:rsid w:val="00CA1908"/>
    <w:rsid w:val="00CA7DB5"/>
    <w:rsid w:val="00CB7ED9"/>
    <w:rsid w:val="00CC340D"/>
    <w:rsid w:val="00CC6C0C"/>
    <w:rsid w:val="00CF0E07"/>
    <w:rsid w:val="00D075D6"/>
    <w:rsid w:val="00D307A0"/>
    <w:rsid w:val="00D43D2C"/>
    <w:rsid w:val="00D47F1C"/>
    <w:rsid w:val="00D81429"/>
    <w:rsid w:val="00D8622B"/>
    <w:rsid w:val="00D95D4B"/>
    <w:rsid w:val="00DA0A89"/>
    <w:rsid w:val="00DA5868"/>
    <w:rsid w:val="00DB0590"/>
    <w:rsid w:val="00DB20AA"/>
    <w:rsid w:val="00DB34BE"/>
    <w:rsid w:val="00DB5AF5"/>
    <w:rsid w:val="00DD1817"/>
    <w:rsid w:val="00DE2ABC"/>
    <w:rsid w:val="00E01174"/>
    <w:rsid w:val="00E10040"/>
    <w:rsid w:val="00E15564"/>
    <w:rsid w:val="00E4198E"/>
    <w:rsid w:val="00E456DC"/>
    <w:rsid w:val="00E565F7"/>
    <w:rsid w:val="00E632B9"/>
    <w:rsid w:val="00E63AA6"/>
    <w:rsid w:val="00E863E4"/>
    <w:rsid w:val="00EC71A8"/>
    <w:rsid w:val="00EE4781"/>
    <w:rsid w:val="00F01957"/>
    <w:rsid w:val="00F20D85"/>
    <w:rsid w:val="00F2239B"/>
    <w:rsid w:val="00F260E4"/>
    <w:rsid w:val="00F353C6"/>
    <w:rsid w:val="00F6247C"/>
    <w:rsid w:val="00F63F83"/>
    <w:rsid w:val="00F711A3"/>
    <w:rsid w:val="00F761D4"/>
    <w:rsid w:val="00F81348"/>
    <w:rsid w:val="00F81AA6"/>
    <w:rsid w:val="00FC7483"/>
    <w:rsid w:val="00FD6D91"/>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138B"/>
  <w15:docId w15:val="{D18EB9AE-3408-4B74-9D74-2753038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BA0"/>
    <w:pPr>
      <w:spacing w:after="160" w:line="259" w:lineRule="auto"/>
    </w:pPr>
    <w:rPr>
      <w:sz w:val="22"/>
      <w:szCs w:val="22"/>
      <w:lang w:eastAsia="en-US"/>
    </w:rPr>
  </w:style>
  <w:style w:type="paragraph" w:styleId="1">
    <w:name w:val="heading 1"/>
    <w:basedOn w:val="a"/>
    <w:next w:val="a"/>
    <w:link w:val="10"/>
    <w:qFormat/>
    <w:rsid w:val="00A77A82"/>
    <w:pPr>
      <w:keepNext/>
      <w:spacing w:after="0" w:line="240" w:lineRule="auto"/>
      <w:ind w:left="540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429"/>
    <w:pPr>
      <w:ind w:left="720"/>
      <w:contextualSpacing/>
    </w:pPr>
  </w:style>
  <w:style w:type="paragraph" w:styleId="a4">
    <w:name w:val="Body Text Indent"/>
    <w:basedOn w:val="a"/>
    <w:link w:val="a5"/>
    <w:rsid w:val="005F7B50"/>
    <w:pPr>
      <w:spacing w:after="0" w:line="240" w:lineRule="auto"/>
      <w:ind w:firstLine="840"/>
      <w:jc w:val="both"/>
    </w:pPr>
    <w:rPr>
      <w:rFonts w:ascii="Times New Roman" w:eastAsia="Times New Roman" w:hAnsi="Times New Roman"/>
      <w:sz w:val="24"/>
      <w:szCs w:val="24"/>
    </w:rPr>
  </w:style>
  <w:style w:type="character" w:customStyle="1" w:styleId="a5">
    <w:name w:val="Основной текст с отступом Знак"/>
    <w:link w:val="a4"/>
    <w:rsid w:val="005F7B50"/>
    <w:rPr>
      <w:rFonts w:ascii="Times New Roman" w:eastAsia="Times New Roman" w:hAnsi="Times New Roman" w:cs="Times New Roman"/>
      <w:sz w:val="24"/>
      <w:szCs w:val="24"/>
    </w:rPr>
  </w:style>
  <w:style w:type="paragraph" w:styleId="a6">
    <w:name w:val="header"/>
    <w:basedOn w:val="a"/>
    <w:link w:val="a7"/>
    <w:uiPriority w:val="99"/>
    <w:unhideWhenUsed/>
    <w:rsid w:val="002E09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9B7"/>
  </w:style>
  <w:style w:type="paragraph" w:styleId="a8">
    <w:name w:val="footer"/>
    <w:basedOn w:val="a"/>
    <w:link w:val="a9"/>
    <w:uiPriority w:val="99"/>
    <w:unhideWhenUsed/>
    <w:rsid w:val="002E09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9B7"/>
  </w:style>
  <w:style w:type="paragraph" w:styleId="aa">
    <w:name w:val="Balloon Text"/>
    <w:basedOn w:val="a"/>
    <w:link w:val="ab"/>
    <w:uiPriority w:val="99"/>
    <w:semiHidden/>
    <w:unhideWhenUsed/>
    <w:rsid w:val="005B7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7D2C"/>
    <w:rPr>
      <w:rFonts w:ascii="Tahoma" w:hAnsi="Tahoma" w:cs="Tahoma"/>
      <w:sz w:val="16"/>
      <w:szCs w:val="16"/>
      <w:lang w:eastAsia="en-US"/>
    </w:rPr>
  </w:style>
  <w:style w:type="character" w:customStyle="1" w:styleId="10">
    <w:name w:val="Заголовок 1 Знак"/>
    <w:basedOn w:val="a0"/>
    <w:link w:val="1"/>
    <w:rsid w:val="00A77A82"/>
    <w:rPr>
      <w:rFonts w:ascii="Times New Roman" w:eastAsia="Times New Roman" w:hAnsi="Times New Roman"/>
      <w:b/>
      <w:bCs/>
      <w:sz w:val="24"/>
      <w:szCs w:val="24"/>
    </w:rPr>
  </w:style>
  <w:style w:type="paragraph" w:customStyle="1" w:styleId="ac">
    <w:name w:val="Стиль"/>
    <w:rsid w:val="00A77A8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1256">
      <w:bodyDiv w:val="1"/>
      <w:marLeft w:val="0"/>
      <w:marRight w:val="0"/>
      <w:marTop w:val="0"/>
      <w:marBottom w:val="0"/>
      <w:divBdr>
        <w:top w:val="none" w:sz="0" w:space="0" w:color="auto"/>
        <w:left w:val="none" w:sz="0" w:space="0" w:color="auto"/>
        <w:bottom w:val="none" w:sz="0" w:space="0" w:color="auto"/>
        <w:right w:val="none" w:sz="0" w:space="0" w:color="auto"/>
      </w:divBdr>
    </w:div>
    <w:div w:id="1994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EED14102BC0D01A636148D93BC83915E08F202F36A43A1CD4D218B61CF2966C205EF734538CEC6D7B546E824N4dEL" TargetMode="External"/><Relationship Id="rId18" Type="http://schemas.openxmlformats.org/officeDocument/2006/relationships/hyperlink" Target="garantF1://10005872.0" TargetMode="External"/><Relationship Id="rId26" Type="http://schemas.openxmlformats.org/officeDocument/2006/relationships/hyperlink" Target="consultantplus://offline/ref=BAFBD282C560BD28C8D195D952A71BE81EC85AEEE05E9E4D6FDEE066752C76A377083A4417A66025B8zEH" TargetMode="External"/><Relationship Id="rId3" Type="http://schemas.openxmlformats.org/officeDocument/2006/relationships/styles" Target="styles.xml"/><Relationship Id="rId21" Type="http://schemas.openxmlformats.org/officeDocument/2006/relationships/hyperlink" Target="consultantplus://offline/ref=49E36A820D91838EE9E4319651D10CF524FA5B470A7DE759EB8488FB7384B0B59E6E617719DCAE7345E45EYBjAM" TargetMode="External"/><Relationship Id="rId7" Type="http://schemas.openxmlformats.org/officeDocument/2006/relationships/endnotes" Target="endnotes.xml"/><Relationship Id="rId12" Type="http://schemas.openxmlformats.org/officeDocument/2006/relationships/hyperlink" Target="consultantplus://offline/ref=8260D7BDFCD3A1ECB7C730B6C0A56277F1E317A612BE45022AC10921A65CD5E88A2F464CE28BF48BBDFC71E32A53A42E9B7EA580980815FBr1HEJ" TargetMode="External"/><Relationship Id="rId17" Type="http://schemas.openxmlformats.org/officeDocument/2006/relationships/hyperlink" Target="consultantplus://offline/ref=DF88679F9287ED10C2A8272C50FCD7353208DF06CF291681C494B0810A97FE2B54E61FE54BC985CC66DDBD5036E96C679527824ECBDD85V7O1M" TargetMode="External"/><Relationship Id="rId25"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2" Type="http://schemas.openxmlformats.org/officeDocument/2006/relationships/numbering" Target="numbering.xml"/><Relationship Id="rId16" Type="http://schemas.openxmlformats.org/officeDocument/2006/relationships/hyperlink" Target="consultantplus://offline/ref=40A28355A78224381229A82571F11087045A926D86D78586DFD1D50B6C4FEC31CDAAE4CA3FC70126E2M" TargetMode="External"/><Relationship Id="rId20" Type="http://schemas.openxmlformats.org/officeDocument/2006/relationships/hyperlink" Target="garantF1://12025268.2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51E38FDEBB3110A22E46550958295F4421A396BD0769BFD2E5FC30AC513EBA4331DE027E9280F3p2Q1J" TargetMode="External"/><Relationship Id="rId24"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5" Type="http://schemas.openxmlformats.org/officeDocument/2006/relationships/webSettings" Target="webSettings.xml"/><Relationship Id="rId15" Type="http://schemas.openxmlformats.org/officeDocument/2006/relationships/hyperlink" Target="consultantplus://offline/ref=8E5070DFB4C5A0D9656C673F3849CC181C5B22A3A760D1152FF5753038686E0D26340C817180609EA27DD1CDB3DC9226B2A261279092B7LEnFM" TargetMode="External"/><Relationship Id="rId23"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28" Type="http://schemas.openxmlformats.org/officeDocument/2006/relationships/header" Target="header1.xml"/><Relationship Id="rId10" Type="http://schemas.openxmlformats.org/officeDocument/2006/relationships/hyperlink" Target="garantF1://12057435.15381" TargetMode="External"/><Relationship Id="rId19"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14" Type="http://schemas.openxmlformats.org/officeDocument/2006/relationships/hyperlink" Target="consultantplus://offline/ref=311DEF86C364F143E33BFEF46558E44CAFBEA960B3D9ACD4B14FAC525C6472D5ECDCA343BF6DAB0DC2E306B259FFFD6FB853E300245206HBUCJ" TargetMode="External"/><Relationship Id="rId22"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27" Type="http://schemas.openxmlformats.org/officeDocument/2006/relationships/hyperlink" Target="consultantplus://offline/ref=5A51CEE1F61C0BEBBBE6C077F1CD7F23F145F188F30F948F374F5D5DBEC5BD9881187BD7E4200FrA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E93A-E8FD-4B15-A397-516C3EBC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12066</Words>
  <Characters>68782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80687</CharactersWithSpaces>
  <SharedDoc>false</SharedDoc>
  <HLinks>
    <vt:vector size="108" baseType="variant">
      <vt:variant>
        <vt:i4>3473515</vt:i4>
      </vt:variant>
      <vt:variant>
        <vt:i4>51</vt:i4>
      </vt:variant>
      <vt:variant>
        <vt:i4>0</vt:i4>
      </vt:variant>
      <vt:variant>
        <vt:i4>5</vt:i4>
      </vt:variant>
      <vt:variant>
        <vt:lpwstr>consultantplus://offline/ref=5A51CEE1F61C0BEBBBE6C077F1CD7F23F145F188F30F948F374F5D5DBEC5BD9881187BD7E4200FrAO</vt:lpwstr>
      </vt:variant>
      <vt:variant>
        <vt:lpwstr/>
      </vt:variant>
      <vt:variant>
        <vt:i4>6946873</vt:i4>
      </vt:variant>
      <vt:variant>
        <vt:i4>48</vt:i4>
      </vt:variant>
      <vt:variant>
        <vt:i4>0</vt:i4>
      </vt:variant>
      <vt:variant>
        <vt:i4>5</vt:i4>
      </vt:variant>
      <vt:variant>
        <vt:lpwstr>consultantplus://offline/ref=BAFBD282C560BD28C8D195D952A71BE81EC85AEEE05E9E4D6FDEE066752C76A377083A4417A66025B8zEH</vt:lpwstr>
      </vt:variant>
      <vt:variant>
        <vt:lpwstr/>
      </vt:variant>
      <vt:variant>
        <vt:i4>560791561</vt:i4>
      </vt:variant>
      <vt:variant>
        <vt:i4>45</vt:i4>
      </vt:variant>
      <vt:variant>
        <vt:i4>0</vt:i4>
      </vt:variant>
      <vt:variant>
        <vt:i4>5</vt:i4>
      </vt:variant>
      <vt:variant>
        <vt:lpwstr>../../../../AppData/Local/Microsoft/AppData/Local/AppData/Local/Microsoft/Пользователь/Downloads/Устав МДОБУ № 57 2020.doc</vt:lpwstr>
      </vt:variant>
      <vt:variant>
        <vt:lpwstr>sub_108631</vt:lpwstr>
      </vt:variant>
      <vt:variant>
        <vt:i4>555941920</vt:i4>
      </vt:variant>
      <vt:variant>
        <vt:i4>42</vt:i4>
      </vt:variant>
      <vt:variant>
        <vt:i4>0</vt:i4>
      </vt:variant>
      <vt:variant>
        <vt:i4>5</vt:i4>
      </vt:variant>
      <vt:variant>
        <vt:lpwstr>../../../../AppData/Local/Microsoft/AppData/Local/AppData/Local/Microsoft/Пользователь/Downloads/Устав МДОБУ № 57 2020.doc</vt:lpwstr>
      </vt:variant>
      <vt:variant>
        <vt:lpwstr>Par2</vt:lpwstr>
      </vt:variant>
      <vt:variant>
        <vt:i4>555941920</vt:i4>
      </vt:variant>
      <vt:variant>
        <vt:i4>39</vt:i4>
      </vt:variant>
      <vt:variant>
        <vt:i4>0</vt:i4>
      </vt:variant>
      <vt:variant>
        <vt:i4>5</vt:i4>
      </vt:variant>
      <vt:variant>
        <vt:lpwstr>../../../../AppData/Local/Microsoft/AppData/Local/AppData/Local/Microsoft/Пользователь/Downloads/Устав МДОБУ № 57 2020.doc</vt:lpwstr>
      </vt:variant>
      <vt:variant>
        <vt:lpwstr>Par2</vt:lpwstr>
      </vt:variant>
      <vt:variant>
        <vt:i4>556269600</vt:i4>
      </vt:variant>
      <vt:variant>
        <vt:i4>36</vt:i4>
      </vt:variant>
      <vt:variant>
        <vt:i4>0</vt:i4>
      </vt:variant>
      <vt:variant>
        <vt:i4>5</vt:i4>
      </vt:variant>
      <vt:variant>
        <vt:lpwstr>../../../../AppData/Local/Microsoft/AppData/Local/AppData/Local/Microsoft/Пользователь/Downloads/Устав МДОБУ № 57 2020.doc</vt:lpwstr>
      </vt:variant>
      <vt:variant>
        <vt:lpwstr>Par9</vt:lpwstr>
      </vt:variant>
      <vt:variant>
        <vt:i4>5963781</vt:i4>
      </vt:variant>
      <vt:variant>
        <vt:i4>33</vt:i4>
      </vt:variant>
      <vt:variant>
        <vt:i4>0</vt:i4>
      </vt:variant>
      <vt:variant>
        <vt:i4>5</vt:i4>
      </vt:variant>
      <vt:variant>
        <vt:lpwstr>garantf1://12025268.225/</vt:lpwstr>
      </vt:variant>
      <vt:variant>
        <vt:lpwstr/>
      </vt:variant>
      <vt:variant>
        <vt:i4>6881335</vt:i4>
      </vt:variant>
      <vt:variant>
        <vt:i4>30</vt:i4>
      </vt:variant>
      <vt:variant>
        <vt:i4>0</vt:i4>
      </vt:variant>
      <vt:variant>
        <vt:i4>5</vt:i4>
      </vt:variant>
      <vt:variant>
        <vt:lpwstr>garantf1://12025268.5/</vt:lpwstr>
      </vt:variant>
      <vt:variant>
        <vt:lpwstr/>
      </vt:variant>
      <vt:variant>
        <vt:i4>6815794</vt:i4>
      </vt:variant>
      <vt:variant>
        <vt:i4>27</vt:i4>
      </vt:variant>
      <vt:variant>
        <vt:i4>0</vt:i4>
      </vt:variant>
      <vt:variant>
        <vt:i4>5</vt:i4>
      </vt:variant>
      <vt:variant>
        <vt:lpwstr>garantf1://10005872.0/</vt:lpwstr>
      </vt:variant>
      <vt:variant>
        <vt:lpwstr/>
      </vt:variant>
      <vt:variant>
        <vt:i4>4587527</vt:i4>
      </vt:variant>
      <vt:variant>
        <vt:i4>24</vt:i4>
      </vt:variant>
      <vt:variant>
        <vt:i4>0</vt:i4>
      </vt:variant>
      <vt:variant>
        <vt:i4>5</vt:i4>
      </vt:variant>
      <vt:variant>
        <vt:lpwstr>consultantplus://offline/ref=B4AD8D930238F7B31D58926B82510AC56038F5E8CA71765030343C7F57DE77D50E249FCEFC637ED6B82CF4AA5D7B9B409E11F40C0089496648G</vt:lpwstr>
      </vt:variant>
      <vt:variant>
        <vt:lpwstr/>
      </vt:variant>
      <vt:variant>
        <vt:i4>4456463</vt:i4>
      </vt:variant>
      <vt:variant>
        <vt:i4>21</vt:i4>
      </vt:variant>
      <vt:variant>
        <vt:i4>0</vt:i4>
      </vt:variant>
      <vt:variant>
        <vt:i4>5</vt:i4>
      </vt:variant>
      <vt:variant>
        <vt:lpwstr>consultantplus://offline/ref=40A28355A78224381229A82571F11087045A926D86D78586DFD1D50B6C4FEC31CDAAE4CA3FC70126E2M</vt:lpwstr>
      </vt:variant>
      <vt:variant>
        <vt:lpwstr/>
      </vt:variant>
      <vt:variant>
        <vt:i4>6619232</vt:i4>
      </vt:variant>
      <vt:variant>
        <vt:i4>18</vt:i4>
      </vt:variant>
      <vt:variant>
        <vt:i4>0</vt:i4>
      </vt:variant>
      <vt:variant>
        <vt:i4>5</vt:i4>
      </vt:variant>
      <vt:variant>
        <vt:lpwstr>consultantplus://offline/ref=2FA2975648248A5A8D4A023CC24422FC007CD747F4DC64CA0CD27227369F318A235BD8B8C1B964C6U4C1J</vt:lpwstr>
      </vt:variant>
      <vt:variant>
        <vt:lpwstr/>
      </vt:variant>
      <vt:variant>
        <vt:i4>1179738</vt:i4>
      </vt:variant>
      <vt:variant>
        <vt:i4>15</vt:i4>
      </vt:variant>
      <vt:variant>
        <vt:i4>0</vt:i4>
      </vt:variant>
      <vt:variant>
        <vt:i4>5</vt:i4>
      </vt:variant>
      <vt:variant>
        <vt:lpwstr>consultantplus://offline/ref=2BC4DA5A43EBAC48881E1D26D98FF995E4BCD531C306B5F3BD1EA425330B80FC39174552DD61C61D9414B5CDDB5662415204EFC1BFA2E3N64AG</vt:lpwstr>
      </vt:variant>
      <vt:variant>
        <vt:lpwstr/>
      </vt:variant>
      <vt:variant>
        <vt:i4>5636113</vt:i4>
      </vt:variant>
      <vt:variant>
        <vt:i4>12</vt:i4>
      </vt:variant>
      <vt:variant>
        <vt:i4>0</vt:i4>
      </vt:variant>
      <vt:variant>
        <vt:i4>5</vt:i4>
      </vt:variant>
      <vt:variant>
        <vt:lpwstr>garantf1://5532903.0/</vt:lpwstr>
      </vt:variant>
      <vt:variant>
        <vt:lpwstr/>
      </vt:variant>
      <vt:variant>
        <vt:i4>6881332</vt:i4>
      </vt:variant>
      <vt:variant>
        <vt:i4>9</vt:i4>
      </vt:variant>
      <vt:variant>
        <vt:i4>0</vt:i4>
      </vt:variant>
      <vt:variant>
        <vt:i4>5</vt:i4>
      </vt:variant>
      <vt:variant>
        <vt:lpwstr>consultantplus://offline/ref=8260D7BDFCD3A1ECB7C730B6C0A56277F1E317A612BE45022AC10921A65CD5E88A2F464CE28BF48BBDFC71E32A53A42E9B7EA580980815FBr1HEJ</vt:lpwstr>
      </vt:variant>
      <vt:variant>
        <vt:lpwstr/>
      </vt:variant>
      <vt:variant>
        <vt:i4>2818100</vt:i4>
      </vt:variant>
      <vt:variant>
        <vt:i4>6</vt:i4>
      </vt:variant>
      <vt:variant>
        <vt:i4>0</vt:i4>
      </vt:variant>
      <vt:variant>
        <vt:i4>5</vt:i4>
      </vt:variant>
      <vt:variant>
        <vt:lpwstr>consultantplus://offline/ref=2151E38FDEBB3110A22E46550958295F4421A396BD0769BFD2E5FC30AC513EBA4331DE027E9280F3p2Q1J</vt:lpwstr>
      </vt:variant>
      <vt:variant>
        <vt:lpwstr/>
      </vt:variant>
      <vt:variant>
        <vt:i4>6488125</vt:i4>
      </vt:variant>
      <vt:variant>
        <vt:i4>3</vt:i4>
      </vt:variant>
      <vt:variant>
        <vt:i4>0</vt:i4>
      </vt:variant>
      <vt:variant>
        <vt:i4>5</vt:i4>
      </vt:variant>
      <vt:variant>
        <vt:lpwstr>garantf1://12057435.15381/</vt:lpwstr>
      </vt:variant>
      <vt:variant>
        <vt:lpwstr/>
      </vt:variant>
      <vt:variant>
        <vt:i4>560791555</vt:i4>
      </vt:variant>
      <vt:variant>
        <vt:i4>0</vt:i4>
      </vt:variant>
      <vt:variant>
        <vt:i4>0</vt:i4>
      </vt:variant>
      <vt:variant>
        <vt:i4>5</vt:i4>
      </vt:variant>
      <vt:variant>
        <vt:lpwstr>../../../../AppData/Local/Microsoft/AppData/Local/AppData/Local/Microsoft/Пользователь/Downloads/Устав МДОБУ № 57 2020.doc</vt:lpwstr>
      </vt:variant>
      <vt:variant>
        <vt:lpwstr>sub_123025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Кузнецова</cp:lastModifiedBy>
  <cp:revision>2</cp:revision>
  <cp:lastPrinted>2021-11-21T07:22:00Z</cp:lastPrinted>
  <dcterms:created xsi:type="dcterms:W3CDTF">2021-11-21T07:23:00Z</dcterms:created>
  <dcterms:modified xsi:type="dcterms:W3CDTF">2021-11-21T07:23:00Z</dcterms:modified>
</cp:coreProperties>
</file>